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639" w:type="dxa"/>
        <w:tblInd w:w="0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831"/>
        <w:gridCol w:w="2739"/>
        <w:gridCol w:w="4069"/>
      </w:tblGrid>
      <w:tr w:rsidR="00310438" w:rsidRPr="004C3980" w:rsidTr="00220046">
        <w:trPr>
          <w:trHeight w:val="568"/>
        </w:trPr>
        <w:tc>
          <w:tcPr>
            <w:tcW w:w="28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310438" w:rsidRPr="00140F74" w:rsidRDefault="00310438" w:rsidP="00220046">
            <w:pPr>
              <w:rPr>
                <w:sz w:val="28"/>
                <w:szCs w:val="28"/>
                <w:lang w:eastAsia="ru-RU"/>
              </w:rPr>
            </w:pPr>
            <w:r w:rsidRPr="00140F74">
              <w:rPr>
                <w:rFonts w:ascii="Calibri" w:eastAsia="Calibri" w:hAnsi="Calibri" w:cstheme="minorBidi"/>
                <w:sz w:val="24"/>
                <w:szCs w:val="24"/>
              </w:rPr>
              <w:object w:dxaOrig="145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50.25pt" o:ole="" filled="t">
                  <v:imagedata r:id="rId5" o:title=""/>
                </v:shape>
                <o:OLEObject Type="Embed" ProgID="CorelDRAW.Graphic.9" ShapeID="_x0000_i1025" DrawAspect="Content" ObjectID="_1648456730" r:id="rId6"/>
              </w:object>
            </w:r>
          </w:p>
        </w:tc>
        <w:tc>
          <w:tcPr>
            <w:tcW w:w="273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310438" w:rsidRPr="00140F74" w:rsidRDefault="00310438" w:rsidP="0022004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ЦЕНТР</w:t>
            </w:r>
          </w:p>
          <w:p w:rsidR="00310438" w:rsidRPr="00140F74" w:rsidRDefault="00310438" w:rsidP="00220046">
            <w:pPr>
              <w:rPr>
                <w:sz w:val="24"/>
                <w:szCs w:val="24"/>
                <w:lang w:eastAsia="ru-RU"/>
              </w:rPr>
            </w:pPr>
            <w:r w:rsidRPr="00140F74">
              <w:rPr>
                <w:sz w:val="24"/>
                <w:szCs w:val="24"/>
                <w:lang w:eastAsia="ru-RU"/>
              </w:rPr>
              <w:t xml:space="preserve">Оценки </w:t>
            </w:r>
          </w:p>
          <w:p w:rsidR="00310438" w:rsidRPr="00140F74" w:rsidRDefault="00310438" w:rsidP="00220046">
            <w:pPr>
              <w:rPr>
                <w:sz w:val="24"/>
                <w:szCs w:val="24"/>
                <w:lang w:eastAsia="ru-RU"/>
              </w:rPr>
            </w:pPr>
            <w:r w:rsidRPr="00140F74">
              <w:rPr>
                <w:sz w:val="24"/>
                <w:szCs w:val="24"/>
                <w:lang w:eastAsia="ru-RU"/>
              </w:rPr>
              <w:t>Качества</w:t>
            </w:r>
          </w:p>
          <w:p w:rsidR="00310438" w:rsidRPr="00140F74" w:rsidRDefault="00310438" w:rsidP="00220046">
            <w:pPr>
              <w:rPr>
                <w:sz w:val="28"/>
                <w:szCs w:val="28"/>
                <w:lang w:eastAsia="ru-RU"/>
              </w:rPr>
            </w:pPr>
            <w:r w:rsidRPr="00140F74">
              <w:rPr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0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10438" w:rsidRPr="00140F74" w:rsidRDefault="00310438" w:rsidP="0022004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10438" w:rsidRPr="00140F74" w:rsidRDefault="00310438" w:rsidP="00220046">
            <w:pPr>
              <w:jc w:val="center"/>
              <w:rPr>
                <w:sz w:val="24"/>
                <w:szCs w:val="24"/>
                <w:lang w:eastAsia="ru-RU"/>
              </w:rPr>
            </w:pPr>
            <w:r w:rsidRPr="00140F74">
              <w:rPr>
                <w:sz w:val="24"/>
                <w:szCs w:val="24"/>
                <w:lang w:eastAsia="ru-RU"/>
              </w:rPr>
              <w:t>г. Пермь, ул. Пермская, 74</w:t>
            </w:r>
          </w:p>
          <w:p w:rsidR="00310438" w:rsidRPr="00140F74" w:rsidRDefault="00310438" w:rsidP="00220046">
            <w:pPr>
              <w:jc w:val="center"/>
              <w:rPr>
                <w:sz w:val="24"/>
                <w:szCs w:val="24"/>
                <w:lang w:eastAsia="ru-RU"/>
              </w:rPr>
            </w:pPr>
            <w:r w:rsidRPr="00140F74">
              <w:rPr>
                <w:sz w:val="24"/>
                <w:szCs w:val="24"/>
                <w:lang w:eastAsia="ru-RU"/>
              </w:rPr>
              <w:t>тел.: 210-14-60, 210-15-57</w:t>
            </w:r>
          </w:p>
          <w:p w:rsidR="00310438" w:rsidRPr="00140F74" w:rsidRDefault="00310438" w:rsidP="00220046">
            <w:pPr>
              <w:jc w:val="center"/>
              <w:rPr>
                <w:sz w:val="24"/>
                <w:szCs w:val="24"/>
                <w:lang w:val="de-DE" w:eastAsia="ru-RU"/>
              </w:rPr>
            </w:pPr>
            <w:proofErr w:type="spellStart"/>
            <w:r w:rsidRPr="00140F74">
              <w:rPr>
                <w:sz w:val="24"/>
                <w:szCs w:val="24"/>
                <w:lang w:val="de-DE" w:eastAsia="ru-RU"/>
              </w:rPr>
              <w:t>e-mail</w:t>
            </w:r>
            <w:proofErr w:type="spellEnd"/>
            <w:r w:rsidRPr="00140F74">
              <w:rPr>
                <w:sz w:val="24"/>
                <w:szCs w:val="24"/>
                <w:lang w:val="de-DE" w:eastAsia="ru-RU"/>
              </w:rPr>
              <w:t xml:space="preserve">: </w:t>
            </w:r>
            <w:hyperlink r:id="rId7" w:history="1">
              <w:r w:rsidRPr="00140F74">
                <w:rPr>
                  <w:color w:val="0000FF"/>
                  <w:sz w:val="24"/>
                  <w:szCs w:val="24"/>
                  <w:u w:val="single"/>
                  <w:lang w:val="de-DE" w:eastAsia="ru-RU"/>
                </w:rPr>
                <w:t>eqac@mail.ru</w:t>
              </w:r>
            </w:hyperlink>
          </w:p>
        </w:tc>
      </w:tr>
    </w:tbl>
    <w:p w:rsidR="00310438" w:rsidRPr="0074575D" w:rsidRDefault="00310438" w:rsidP="00310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59_7100_2020_</w:t>
      </w:r>
      <w:r w:rsidR="0052402C">
        <w:rPr>
          <w:rFonts w:ascii="Times New Roman" w:hAnsi="Times New Roman" w:cs="Times New Roman"/>
          <w:sz w:val="28"/>
          <w:szCs w:val="28"/>
        </w:rPr>
        <w:t>1</w:t>
      </w:r>
      <w:r w:rsidR="00A252CC" w:rsidRPr="002D1218">
        <w:rPr>
          <w:rFonts w:ascii="Times New Roman" w:hAnsi="Times New Roman" w:cs="Times New Roman"/>
          <w:sz w:val="28"/>
          <w:szCs w:val="28"/>
        </w:rPr>
        <w:t>4</w:t>
      </w:r>
      <w:r w:rsidR="00B03B3E">
        <w:rPr>
          <w:rFonts w:ascii="Times New Roman" w:hAnsi="Times New Roman" w:cs="Times New Roman"/>
          <w:sz w:val="28"/>
          <w:szCs w:val="28"/>
        </w:rPr>
        <w:t>_</w:t>
      </w:r>
      <w:r w:rsidR="00FE01D1">
        <w:rPr>
          <w:rFonts w:ascii="Times New Roman" w:hAnsi="Times New Roman" w:cs="Times New Roman"/>
          <w:sz w:val="28"/>
          <w:szCs w:val="28"/>
        </w:rPr>
        <w:t>04</w:t>
      </w:r>
    </w:p>
    <w:p w:rsidR="00310438" w:rsidRPr="00245C4F" w:rsidRDefault="00310438" w:rsidP="0031043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C4F">
        <w:rPr>
          <w:rFonts w:ascii="Times New Roman" w:hAnsi="Times New Roman" w:cs="Times New Roman"/>
          <w:b/>
          <w:sz w:val="20"/>
          <w:szCs w:val="20"/>
        </w:rPr>
        <w:t>РЕГИОНАЛЬНЫЙ ЦЕНТР ОБРАБОТКИ ИНФОРМАЦИИ ПЕРМСКИЙ КРАЙ</w:t>
      </w:r>
    </w:p>
    <w:p w:rsidR="00310438" w:rsidRPr="00245C4F" w:rsidRDefault="00310438" w:rsidP="0031043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0438" w:rsidRDefault="001A5FDF" w:rsidP="001A5F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057E7">
        <w:rPr>
          <w:rFonts w:ascii="Times New Roman" w:hAnsi="Times New Roman" w:cs="Times New Roman"/>
          <w:sz w:val="24"/>
          <w:szCs w:val="24"/>
        </w:rPr>
        <w:t xml:space="preserve">Руководителям МОУО </w:t>
      </w:r>
    </w:p>
    <w:p w:rsidR="007828DD" w:rsidRDefault="007828DD" w:rsidP="001A5F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ОО</w:t>
      </w:r>
    </w:p>
    <w:p w:rsidR="006057E7" w:rsidRPr="006057E7" w:rsidRDefault="006057E7" w:rsidP="001A5F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057E7" w:rsidRPr="006057E7" w:rsidRDefault="006057E7" w:rsidP="006057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57E7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6057E7" w:rsidRPr="006057E7" w:rsidRDefault="006057E7" w:rsidP="006057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3980" w:rsidRDefault="004C3980" w:rsidP="004C3980">
      <w:pPr>
        <w:shd w:val="clear" w:color="auto" w:fill="FFFFFF"/>
        <w:spacing w:before="24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целях предоставления обучающимся 11 класса дополнительной возможности подготовиться к единому государственному экзамену ФИПИ публикует варианты КИМ ЕГЭ досрочного периода 2020 года по 15 учебным предметам.</w:t>
      </w:r>
    </w:p>
    <w:p w:rsidR="004C3980" w:rsidRPr="004C3980" w:rsidRDefault="004C3980" w:rsidP="004C3980">
      <w:pPr>
        <w:shd w:val="clear" w:color="auto" w:fill="FFFFFF"/>
        <w:spacing w:before="24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на ресурс </w:t>
      </w:r>
      <w:hyperlink r:id="rId8" w:history="1">
        <w:r w:rsidRPr="003960E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https://fipi.ru/o-nas/novosti/varianty-yege-dosrochnogo-perioda-2020-goda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D23BB4" w:rsidRPr="004C3980" w:rsidRDefault="00D23BB4" w:rsidP="004C3980">
      <w:pPr>
        <w:shd w:val="clear" w:color="auto" w:fill="FFFFFF"/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довести данную информацию до ВСЕХ обучающихся 9 и 11 классов.</w:t>
      </w:r>
    </w:p>
    <w:p w:rsidR="00310438" w:rsidRPr="006057E7" w:rsidRDefault="00310438" w:rsidP="0031043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6057E7">
        <w:rPr>
          <w:rFonts w:ascii="Times New Roman" w:hAnsi="Times New Roman" w:cs="Times New Roman"/>
          <w:sz w:val="24"/>
          <w:szCs w:val="24"/>
        </w:rPr>
        <w:t xml:space="preserve">Начальник ЦОКО, руководитель РЦОИ        </w:t>
      </w:r>
      <w:r w:rsidRPr="00605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354EB2" wp14:editId="6318E5B8">
            <wp:extent cx="1200785" cy="7073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057E7">
        <w:rPr>
          <w:rFonts w:ascii="Times New Roman" w:hAnsi="Times New Roman" w:cs="Times New Roman"/>
          <w:sz w:val="24"/>
          <w:szCs w:val="24"/>
        </w:rPr>
        <w:t>М.С. Черепанов</w:t>
      </w:r>
    </w:p>
    <w:sectPr w:rsidR="00310438" w:rsidRPr="0060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07E4C"/>
    <w:multiLevelType w:val="hybridMultilevel"/>
    <w:tmpl w:val="BF467744"/>
    <w:lvl w:ilvl="0" w:tplc="A80A07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754133"/>
    <w:multiLevelType w:val="hybridMultilevel"/>
    <w:tmpl w:val="B4A6D78A"/>
    <w:lvl w:ilvl="0" w:tplc="0C6E1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125CD"/>
    <w:multiLevelType w:val="hybridMultilevel"/>
    <w:tmpl w:val="A9D03ADE"/>
    <w:lvl w:ilvl="0" w:tplc="3CFCEBC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23BE75A3"/>
    <w:multiLevelType w:val="hybridMultilevel"/>
    <w:tmpl w:val="9384DA1E"/>
    <w:lvl w:ilvl="0" w:tplc="2D3EEB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41C2C72"/>
    <w:multiLevelType w:val="hybridMultilevel"/>
    <w:tmpl w:val="0990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530F9"/>
    <w:multiLevelType w:val="hybridMultilevel"/>
    <w:tmpl w:val="9B50BA9A"/>
    <w:lvl w:ilvl="0" w:tplc="2BD85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38"/>
    <w:rsid w:val="00044722"/>
    <w:rsid w:val="00081498"/>
    <w:rsid w:val="000C0881"/>
    <w:rsid w:val="00165971"/>
    <w:rsid w:val="001A5FDF"/>
    <w:rsid w:val="001C098A"/>
    <w:rsid w:val="002633D6"/>
    <w:rsid w:val="00284058"/>
    <w:rsid w:val="002C4736"/>
    <w:rsid w:val="002D1218"/>
    <w:rsid w:val="00310438"/>
    <w:rsid w:val="00393554"/>
    <w:rsid w:val="003C7697"/>
    <w:rsid w:val="003D0596"/>
    <w:rsid w:val="003F471E"/>
    <w:rsid w:val="004B0A82"/>
    <w:rsid w:val="004C3980"/>
    <w:rsid w:val="004C5EA1"/>
    <w:rsid w:val="0052402C"/>
    <w:rsid w:val="00600671"/>
    <w:rsid w:val="006057E7"/>
    <w:rsid w:val="006306CE"/>
    <w:rsid w:val="0066210D"/>
    <w:rsid w:val="006860DD"/>
    <w:rsid w:val="00687BB4"/>
    <w:rsid w:val="006960EE"/>
    <w:rsid w:val="006D5D0D"/>
    <w:rsid w:val="00773720"/>
    <w:rsid w:val="007828DD"/>
    <w:rsid w:val="008D0F14"/>
    <w:rsid w:val="00980F94"/>
    <w:rsid w:val="00A252CC"/>
    <w:rsid w:val="00AD3534"/>
    <w:rsid w:val="00B03B3E"/>
    <w:rsid w:val="00B138AA"/>
    <w:rsid w:val="00B5585B"/>
    <w:rsid w:val="00BD01EF"/>
    <w:rsid w:val="00BD51F7"/>
    <w:rsid w:val="00C43B2B"/>
    <w:rsid w:val="00D17DBA"/>
    <w:rsid w:val="00D23BB4"/>
    <w:rsid w:val="00D320C0"/>
    <w:rsid w:val="00D324C5"/>
    <w:rsid w:val="00D4350D"/>
    <w:rsid w:val="00DB1D74"/>
    <w:rsid w:val="00F70262"/>
    <w:rsid w:val="00FC5CE3"/>
    <w:rsid w:val="00F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5B940-9065-46C2-A25A-0B474BB1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10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438"/>
    <w:pPr>
      <w:ind w:left="720"/>
      <w:contextualSpacing/>
    </w:pPr>
  </w:style>
  <w:style w:type="table" w:styleId="a3">
    <w:name w:val="Table Grid"/>
    <w:basedOn w:val="a1"/>
    <w:uiPriority w:val="39"/>
    <w:rsid w:val="0031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D51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-nas/novosti/varianty-yege-dosrochnogo-perioda-2020-god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qa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Черепанов</dc:creator>
  <cp:keywords/>
  <dc:description/>
  <cp:lastModifiedBy>Михаил Черепанов</cp:lastModifiedBy>
  <cp:revision>2</cp:revision>
  <dcterms:created xsi:type="dcterms:W3CDTF">2020-04-15T06:52:00Z</dcterms:created>
  <dcterms:modified xsi:type="dcterms:W3CDTF">2020-04-15T06:52:00Z</dcterms:modified>
</cp:coreProperties>
</file>