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id w:val="1141615450"/>
        <w:docPartObj>
          <w:docPartGallery w:val="Cover Pages"/>
          <w:docPartUnique/>
        </w:docPartObj>
      </w:sdtPr>
      <w:sdtEndPr/>
      <w:sdtContent>
        <w:p w:rsidR="008B0998" w:rsidRDefault="008B0998">
          <w:r w:rsidRPr="004D117D">
            <w:rPr>
              <w:b/>
              <w:noProof/>
              <w:sz w:val="28"/>
            </w:rPr>
            <w:drawing>
              <wp:anchor distT="0" distB="0" distL="114300" distR="114300" simplePos="0" relativeHeight="251662336" behindDoc="0" locked="0" layoutInCell="1" allowOverlap="1" wp14:anchorId="1E0F178C" wp14:editId="440722D0">
                <wp:simplePos x="0" y="0"/>
                <wp:positionH relativeFrom="margin">
                  <wp:align>right</wp:align>
                </wp:positionH>
                <wp:positionV relativeFrom="paragraph">
                  <wp:posOffset>-299085</wp:posOffset>
                </wp:positionV>
                <wp:extent cx="1224915" cy="1049020"/>
                <wp:effectExtent l="0" t="0" r="0" b="0"/>
                <wp:wrapNone/>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24915" cy="1049020"/>
                        </a:xfrm>
                        <a:prstGeom prst="rect">
                          <a:avLst/>
                        </a:prstGeom>
                      </pic:spPr>
                    </pic:pic>
                  </a:graphicData>
                </a:graphic>
              </wp:anchor>
            </w:drawing>
          </w:r>
        </w:p>
        <w:p w:rsidR="008B0998" w:rsidRDefault="008B0998"/>
        <w:p w:rsidR="008B0998" w:rsidRDefault="008B0998"/>
        <w:p w:rsidR="008B0998" w:rsidRDefault="008B0998"/>
        <w:p w:rsidR="008B0998" w:rsidRDefault="008B0998"/>
        <w:p w:rsidR="008B0998" w:rsidRDefault="008B0998"/>
        <w:p w:rsidR="008B0998" w:rsidRDefault="008B0998"/>
        <w:p w:rsidR="008B0998" w:rsidRDefault="008B0998"/>
        <w:p w:rsidR="008B0998" w:rsidRDefault="008B0998"/>
        <w:p w:rsidR="008B0998" w:rsidRDefault="008B0998"/>
        <w:p w:rsidR="008B0998" w:rsidRDefault="008B0998"/>
        <w:p w:rsidR="008B0998" w:rsidRDefault="008B0998"/>
        <w:p w:rsidR="008B0998" w:rsidRDefault="008B0998"/>
        <w:p w:rsidR="008B0998" w:rsidRDefault="008B0998"/>
        <w:p w:rsidR="008B0998" w:rsidRDefault="008B0998"/>
        <w:p w:rsidR="008B0998" w:rsidRDefault="008B0998"/>
        <w:p w:rsidR="008B0998" w:rsidRDefault="008B0998"/>
        <w:p w:rsidR="008B0998" w:rsidRDefault="008B0998"/>
        <w:p w:rsidR="008B0998" w:rsidRDefault="008B0998"/>
        <w:p w:rsidR="008B0998" w:rsidRDefault="008B0998"/>
        <w:p w:rsidR="008B0998" w:rsidRDefault="008B0998"/>
        <w:p w:rsidR="008B0998" w:rsidRDefault="008B0998"/>
        <w:p w:rsidR="008B0998" w:rsidRDefault="00A75BDF" w:rsidP="00A75BDF">
          <w:pPr>
            <w:tabs>
              <w:tab w:val="left" w:pos="2820"/>
            </w:tabs>
          </w:pPr>
          <w:r>
            <w:tab/>
          </w:r>
        </w:p>
        <w:p w:rsidR="008B0998" w:rsidRDefault="008B0998"/>
        <w:p w:rsidR="008B0998" w:rsidRDefault="008B0998"/>
        <w:p w:rsidR="008B0998" w:rsidRDefault="008B0998"/>
        <w:p w:rsidR="008B0998" w:rsidRDefault="008B0998"/>
        <w:p w:rsidR="008B0998" w:rsidRDefault="008B0998"/>
        <w:p w:rsidR="008B0998" w:rsidRDefault="008B0998"/>
        <w:p w:rsidR="008B0998" w:rsidRDefault="008B0998"/>
        <w:p w:rsidR="008B0998" w:rsidRDefault="008B0998"/>
        <w:p w:rsidR="008B0998" w:rsidRDefault="008B0998"/>
        <w:p w:rsidR="008B0998" w:rsidRDefault="00430719">
          <w:r>
            <w:t>Ф</w:t>
          </w:r>
        </w:p>
        <w:p w:rsidR="008B0998" w:rsidRDefault="00017200">
          <w:r>
            <w:rPr>
              <w:noProof/>
            </w:rPr>
            <mc:AlternateContent>
              <mc:Choice Requires="wps">
                <w:drawing>
                  <wp:anchor distT="0" distB="0" distL="182880" distR="182880" simplePos="0" relativeHeight="251659776" behindDoc="0" locked="0" layoutInCell="1" allowOverlap="1" wp14:anchorId="45A75F16" wp14:editId="40F7BA5D">
                    <wp:simplePos x="0" y="0"/>
                    <wp:positionH relativeFrom="margin">
                      <wp:posOffset>-299085</wp:posOffset>
                    </wp:positionH>
                    <wp:positionV relativeFrom="page">
                      <wp:posOffset>5934075</wp:posOffset>
                    </wp:positionV>
                    <wp:extent cx="6235065" cy="6720840"/>
                    <wp:effectExtent l="0" t="0" r="13335" b="5715"/>
                    <wp:wrapNone/>
                    <wp:docPr id="131" name="Текстовое поле 131"/>
                    <wp:cNvGraphicFramePr/>
                    <a:graphic xmlns:a="http://schemas.openxmlformats.org/drawingml/2006/main">
                      <a:graphicData uri="http://schemas.microsoft.com/office/word/2010/wordprocessingShape">
                        <wps:wsp>
                          <wps:cNvSpPr txBox="1"/>
                          <wps:spPr>
                            <a:xfrm>
                              <a:off x="0" y="0"/>
                              <a:ext cx="6235065"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7200" w:rsidRPr="00430719" w:rsidRDefault="00CB6FF3" w:rsidP="00AF3264">
                                <w:pPr>
                                  <w:pStyle w:val="ab"/>
                                  <w:spacing w:before="40" w:after="560" w:line="216" w:lineRule="auto"/>
                                  <w:jc w:val="center"/>
                                  <w:rPr>
                                    <w:color w:val="5B9BD5" w:themeColor="accent1"/>
                                    <w:sz w:val="56"/>
                                    <w:szCs w:val="72"/>
                                  </w:rPr>
                                </w:pPr>
                                <w:sdt>
                                  <w:sdtPr>
                                    <w:rPr>
                                      <w:color w:val="5B9BD5" w:themeColor="accent1"/>
                                      <w:sz w:val="56"/>
                                      <w:szCs w:val="72"/>
                                    </w:rPr>
                                    <w:alias w:val="Название"/>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017200" w:rsidRPr="00430719">
                                      <w:rPr>
                                        <w:color w:val="5B9BD5" w:themeColor="accent1"/>
                                        <w:sz w:val="56"/>
                                        <w:szCs w:val="72"/>
                                      </w:rPr>
                                      <w:t>Регламент                                                   Финала I открытого чемпионата          профессионального мастерства               по правилам WorldSkills Russia</w:t>
                                    </w:r>
                                  </w:sdtContent>
                                </w:sdt>
                                <w:r w:rsidR="00017200" w:rsidRPr="00430719">
                                  <w:rPr>
                                    <w:color w:val="5B9BD5" w:themeColor="accent1"/>
                                    <w:sz w:val="56"/>
                                    <w:szCs w:val="72"/>
                                  </w:rPr>
                                  <w:t xml:space="preserve"> </w:t>
                                </w:r>
                              </w:p>
                              <w:p w:rsidR="00017200" w:rsidRPr="00794ECC" w:rsidRDefault="00017200" w:rsidP="00AF3264">
                                <w:pPr>
                                  <w:pStyle w:val="ab"/>
                                  <w:spacing w:before="40" w:after="560" w:line="216" w:lineRule="auto"/>
                                  <w:jc w:val="center"/>
                                  <w:rPr>
                                    <w:color w:val="5B9BD5" w:themeColor="accent1"/>
                                    <w:sz w:val="56"/>
                                    <w:szCs w:val="72"/>
                                  </w:rPr>
                                </w:pPr>
                                <w:r w:rsidRPr="00430719">
                                  <w:rPr>
                                    <w:color w:val="5B9BD5" w:themeColor="accent1"/>
                                    <w:sz w:val="56"/>
                                    <w:szCs w:val="72"/>
                                  </w:rPr>
                                  <w:t>Северо-Западного федерального округа</w:t>
                                </w:r>
                              </w:p>
                              <w:sdt>
                                <w:sdtPr>
                                  <w:rPr>
                                    <w:caps/>
                                    <w:color w:val="1F3864" w:themeColor="accent5" w:themeShade="80"/>
                                    <w:sz w:val="28"/>
                                    <w:szCs w:val="28"/>
                                  </w:rPr>
                                  <w:alias w:val="Подзаголовок"/>
                                  <w:tag w:val=""/>
                                  <w:id w:val="-2090151685"/>
                                  <w:showingPlcHdr/>
                                  <w:dataBinding w:prefixMappings="xmlns:ns0='http://purl.org/dc/elements/1.1/' xmlns:ns1='http://schemas.openxmlformats.org/package/2006/metadata/core-properties' " w:xpath="/ns1:coreProperties[1]/ns0:subject[1]" w:storeItemID="{6C3C8BC8-F283-45AE-878A-BAB7291924A1}"/>
                                  <w:text/>
                                </w:sdtPr>
                                <w:sdtEndPr/>
                                <w:sdtContent>
                                  <w:p w:rsidR="00017200" w:rsidRDefault="00017200">
                                    <w:pPr>
                                      <w:pStyle w:val="ab"/>
                                      <w:spacing w:before="40" w:after="40"/>
                                      <w:rPr>
                                        <w:caps/>
                                        <w:color w:val="1F3864" w:themeColor="accent5" w:themeShade="80"/>
                                        <w:sz w:val="28"/>
                                        <w:szCs w:val="28"/>
                                      </w:rPr>
                                    </w:pPr>
                                    <w:r>
                                      <w:rPr>
                                        <w:caps/>
                                        <w:color w:val="1F3864" w:themeColor="accent5" w:themeShade="80"/>
                                        <w:sz w:val="28"/>
                                        <w:szCs w:val="28"/>
                                      </w:rPr>
                                      <w:t xml:space="preserve">     </w:t>
                                    </w:r>
                                  </w:p>
                                </w:sdtContent>
                              </w:sdt>
                              <w:p w:rsidR="00017200" w:rsidRDefault="00017200">
                                <w:pPr>
                                  <w:pStyle w:val="ab"/>
                                  <w:spacing w:before="80" w:after="40"/>
                                  <w:rPr>
                                    <w:caps/>
                                    <w:color w:val="4472C4" w:themeColor="accent5"/>
                                    <w:sz w:val="24"/>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35000</wp14:pctHeight>
                    </wp14:sizeRelV>
                  </wp:anchor>
                </w:drawing>
              </mc:Choice>
              <mc:Fallback>
                <w:pict>
                  <v:shapetype w14:anchorId="45A75F16" id="_x0000_t202" coordsize="21600,21600" o:spt="202" path="m,l,21600r21600,l21600,xe">
                    <v:stroke joinstyle="miter"/>
                    <v:path gradientshapeok="t" o:connecttype="rect"/>
                  </v:shapetype>
                  <v:shape id="Текстовое поле 131" o:spid="_x0000_s1026" type="#_x0000_t202" style="position:absolute;margin-left:-23.55pt;margin-top:467.25pt;width:490.95pt;height:529.2pt;z-index:251659776;visibility:visible;mso-wrap-style:square;mso-width-percent:0;mso-height-percent:350;mso-wrap-distance-left:14.4pt;mso-wrap-distance-top:0;mso-wrap-distance-right:14.4pt;mso-wrap-distance-bottom:0;mso-position-horizontal:absolute;mso-position-horizontal-relative:margin;mso-position-vertical:absolute;mso-position-vertical-relative:page;mso-width-percent: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" filled="f" stroked="f" strokeweight=".5pt">
                    <v:textbox style="mso-fit-shape-to-text:t" inset="0,0,0,0">
                      <w:txbxContent>
                        <w:p w:rsidR="00017200" w:rsidRPr="00430719" w:rsidRDefault="00CB6FF3" w:rsidP="00AF3264">
                          <w:pPr>
                            <w:pStyle w:val="ab"/>
                            <w:spacing w:before="40" w:after="560" w:line="216" w:lineRule="auto"/>
                            <w:jc w:val="center"/>
                            <w:rPr>
                              <w:color w:val="5B9BD5" w:themeColor="accent1"/>
                              <w:sz w:val="56"/>
                              <w:szCs w:val="72"/>
                            </w:rPr>
                          </w:pPr>
                          <w:sdt>
                            <w:sdtPr>
                              <w:rPr>
                                <w:color w:val="5B9BD5" w:themeColor="accent1"/>
                                <w:sz w:val="56"/>
                                <w:szCs w:val="72"/>
                              </w:rPr>
                              <w:alias w:val="Название"/>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017200" w:rsidRPr="00430719">
                                <w:rPr>
                                  <w:color w:val="5B9BD5" w:themeColor="accent1"/>
                                  <w:sz w:val="56"/>
                                  <w:szCs w:val="72"/>
                                </w:rPr>
                                <w:t>Регламент                                                   Финала I открытого чемпионата          профессионального мастерства               по правилам WorldSkills Russia</w:t>
                              </w:r>
                            </w:sdtContent>
                          </w:sdt>
                          <w:r w:rsidR="00017200" w:rsidRPr="00430719">
                            <w:rPr>
                              <w:color w:val="5B9BD5" w:themeColor="accent1"/>
                              <w:sz w:val="56"/>
                              <w:szCs w:val="72"/>
                            </w:rPr>
                            <w:t xml:space="preserve"> </w:t>
                          </w:r>
                        </w:p>
                        <w:p w:rsidR="00017200" w:rsidRPr="00794ECC" w:rsidRDefault="00017200" w:rsidP="00AF3264">
                          <w:pPr>
                            <w:pStyle w:val="ab"/>
                            <w:spacing w:before="40" w:after="560" w:line="216" w:lineRule="auto"/>
                            <w:jc w:val="center"/>
                            <w:rPr>
                              <w:color w:val="5B9BD5" w:themeColor="accent1"/>
                              <w:sz w:val="56"/>
                              <w:szCs w:val="72"/>
                            </w:rPr>
                          </w:pPr>
                          <w:r w:rsidRPr="00430719">
                            <w:rPr>
                              <w:color w:val="5B9BD5" w:themeColor="accent1"/>
                              <w:sz w:val="56"/>
                              <w:szCs w:val="72"/>
                            </w:rPr>
                            <w:t>Северо-Западного федерального округа</w:t>
                          </w:r>
                        </w:p>
                        <w:sdt>
                          <w:sdtPr>
                            <w:rPr>
                              <w:caps/>
                              <w:color w:val="1F3864" w:themeColor="accent5" w:themeShade="80"/>
                              <w:sz w:val="28"/>
                              <w:szCs w:val="28"/>
                            </w:rPr>
                            <w:alias w:val="Подзаголовок"/>
                            <w:tag w:val=""/>
                            <w:id w:val="-2090151685"/>
                            <w:showingPlcHdr/>
                            <w:dataBinding w:prefixMappings="xmlns:ns0='http://purl.org/dc/elements/1.1/' xmlns:ns1='http://schemas.openxmlformats.org/package/2006/metadata/core-properties' " w:xpath="/ns1:coreProperties[1]/ns0:subject[1]" w:storeItemID="{6C3C8BC8-F283-45AE-878A-BAB7291924A1}"/>
                            <w:text/>
                          </w:sdtPr>
                          <w:sdtEndPr/>
                          <w:sdtContent>
                            <w:p w:rsidR="00017200" w:rsidRDefault="00017200">
                              <w:pPr>
                                <w:pStyle w:val="ab"/>
                                <w:spacing w:before="40" w:after="40"/>
                                <w:rPr>
                                  <w:caps/>
                                  <w:color w:val="1F3864" w:themeColor="accent5" w:themeShade="80"/>
                                  <w:sz w:val="28"/>
                                  <w:szCs w:val="28"/>
                                </w:rPr>
                              </w:pPr>
                              <w:r>
                                <w:rPr>
                                  <w:caps/>
                                  <w:color w:val="1F3864" w:themeColor="accent5" w:themeShade="80"/>
                                  <w:sz w:val="28"/>
                                  <w:szCs w:val="28"/>
                                </w:rPr>
                                <w:t xml:space="preserve">     </w:t>
                              </w:r>
                            </w:p>
                          </w:sdtContent>
                        </w:sdt>
                        <w:p w:rsidR="00017200" w:rsidRDefault="00017200">
                          <w:pPr>
                            <w:pStyle w:val="ab"/>
                            <w:spacing w:before="80" w:after="40"/>
                            <w:rPr>
                              <w:caps/>
                              <w:color w:val="4472C4" w:themeColor="accent5"/>
                              <w:sz w:val="24"/>
                              <w:szCs w:val="24"/>
                            </w:rPr>
                          </w:pPr>
                        </w:p>
                      </w:txbxContent>
                    </v:textbox>
                    <w10:wrap anchorx="margin" anchory="page"/>
                  </v:shape>
                </w:pict>
              </mc:Fallback>
            </mc:AlternateContent>
          </w:r>
        </w:p>
        <w:p w:rsidR="008B0998" w:rsidRDefault="008B0998"/>
        <w:p w:rsidR="008B0998" w:rsidRDefault="008B0998"/>
        <w:p w:rsidR="008B0998" w:rsidRDefault="008B0998"/>
        <w:p w:rsidR="008B0998" w:rsidRDefault="008B0998"/>
        <w:p w:rsidR="008B0998" w:rsidRDefault="008B0998"/>
        <w:p w:rsidR="008B0998" w:rsidRDefault="008B0998"/>
        <w:p w:rsidR="008B0998" w:rsidRDefault="008B0998"/>
        <w:p w:rsidR="008B0998" w:rsidRDefault="008B0998"/>
        <w:p w:rsidR="008B0998" w:rsidRDefault="008B0998"/>
        <w:p w:rsidR="008B0998" w:rsidRDefault="008B0998"/>
        <w:p w:rsidR="008B0998" w:rsidRDefault="008B0998"/>
        <w:p w:rsidR="008B0998" w:rsidRDefault="008B0998"/>
        <w:p w:rsidR="008B0998" w:rsidRDefault="008B0998"/>
        <w:p w:rsidR="008B0998" w:rsidRDefault="008B0998"/>
        <w:p w:rsidR="008B0998" w:rsidRDefault="008B0998"/>
        <w:p w:rsidR="008B0998" w:rsidRDefault="008B0998"/>
        <w:p w:rsidR="008B0998" w:rsidRDefault="008B0998"/>
        <w:p w:rsidR="008B0998" w:rsidRDefault="008B0998">
          <w:r>
            <w:br w:type="page"/>
          </w:r>
        </w:p>
      </w:sdtContent>
    </w:sdt>
    <w:p w:rsidR="00003441" w:rsidRPr="0029067B" w:rsidRDefault="00003441" w:rsidP="00003441">
      <w:r w:rsidRPr="0029067B">
        <w:lastRenderedPageBreak/>
        <w:t xml:space="preserve">                                                                                                                                                                                                                                                                                                                                                                                                                                            </w:t>
      </w:r>
    </w:p>
    <w:sdt>
      <w:sdtPr>
        <w:rPr>
          <w:rFonts w:ascii="Times New Roman" w:eastAsia="Times New Roman" w:hAnsi="Times New Roman" w:cs="Times New Roman"/>
          <w:color w:val="auto"/>
          <w:sz w:val="20"/>
          <w:szCs w:val="20"/>
        </w:rPr>
        <w:id w:val="-162400195"/>
        <w:docPartObj>
          <w:docPartGallery w:val="Table of Contents"/>
          <w:docPartUnique/>
        </w:docPartObj>
      </w:sdtPr>
      <w:sdtEndPr>
        <w:rPr>
          <w:b/>
          <w:bCs/>
        </w:rPr>
      </w:sdtEndPr>
      <w:sdtContent>
        <w:p w:rsidR="008E7114" w:rsidRDefault="008E7114">
          <w:pPr>
            <w:pStyle w:val="af1"/>
          </w:pPr>
          <w:r>
            <w:t>Оглавление</w:t>
          </w:r>
        </w:p>
        <w:p w:rsidR="008E7114" w:rsidRPr="00430719" w:rsidRDefault="008E7114">
          <w:pPr>
            <w:pStyle w:val="11"/>
            <w:tabs>
              <w:tab w:val="left" w:pos="440"/>
              <w:tab w:val="right" w:leader="dot" w:pos="9345"/>
            </w:tabs>
            <w:rPr>
              <w:rFonts w:asciiTheme="minorHAnsi" w:eastAsiaTheme="minorEastAsia" w:hAnsiTheme="minorHAnsi" w:cstheme="minorBidi"/>
              <w:b w:val="0"/>
              <w:bCs w:val="0"/>
              <w:noProof/>
              <w:sz w:val="20"/>
              <w:szCs w:val="22"/>
              <w:lang w:val="ru-RU" w:eastAsia="ru-RU"/>
            </w:rPr>
          </w:pPr>
          <w:r w:rsidRPr="008E7114">
            <w:rPr>
              <w:sz w:val="24"/>
            </w:rPr>
            <w:fldChar w:fldCharType="begin"/>
          </w:r>
          <w:r w:rsidRPr="008E7114">
            <w:rPr>
              <w:sz w:val="24"/>
            </w:rPr>
            <w:instrText xml:space="preserve"> TOC \o "1-3" \h \z \u </w:instrText>
          </w:r>
          <w:r w:rsidRPr="008E7114">
            <w:rPr>
              <w:sz w:val="24"/>
            </w:rPr>
            <w:fldChar w:fldCharType="separate"/>
          </w:r>
          <w:hyperlink w:anchor="_Toc393964627" w:history="1">
            <w:r w:rsidRPr="00430719">
              <w:rPr>
                <w:rStyle w:val="a3"/>
                <w:rFonts w:asciiTheme="majorHAnsi" w:eastAsiaTheme="majorEastAsia" w:hAnsiTheme="majorHAnsi" w:cstheme="majorBidi"/>
                <w:noProof/>
                <w:sz w:val="24"/>
                <w:lang w:val="ru-RU" w:eastAsia="ru-RU"/>
              </w:rPr>
              <w:t>1.</w:t>
            </w:r>
            <w:r w:rsidRPr="00430719">
              <w:rPr>
                <w:rFonts w:asciiTheme="minorHAnsi" w:eastAsiaTheme="minorEastAsia" w:hAnsiTheme="minorHAnsi" w:cstheme="minorBidi"/>
                <w:b w:val="0"/>
                <w:bCs w:val="0"/>
                <w:noProof/>
                <w:sz w:val="20"/>
                <w:szCs w:val="22"/>
                <w:lang w:val="ru-RU" w:eastAsia="ru-RU"/>
              </w:rPr>
              <w:tab/>
            </w:r>
            <w:r w:rsidRPr="00430719">
              <w:rPr>
                <w:rStyle w:val="a3"/>
                <w:rFonts w:asciiTheme="majorHAnsi" w:eastAsiaTheme="majorEastAsia" w:hAnsiTheme="majorHAnsi" w:cstheme="majorBidi"/>
                <w:noProof/>
                <w:sz w:val="24"/>
                <w:lang w:val="ru-RU" w:eastAsia="ru-RU"/>
              </w:rPr>
              <w:t>Общие положения</w:t>
            </w:r>
            <w:r w:rsidRPr="00430719">
              <w:rPr>
                <w:noProof/>
                <w:webHidden/>
                <w:sz w:val="24"/>
              </w:rPr>
              <w:tab/>
            </w:r>
            <w:r w:rsidRPr="00430719">
              <w:rPr>
                <w:noProof/>
                <w:webHidden/>
                <w:sz w:val="24"/>
              </w:rPr>
              <w:fldChar w:fldCharType="begin"/>
            </w:r>
            <w:r w:rsidRPr="00430719">
              <w:rPr>
                <w:noProof/>
                <w:webHidden/>
                <w:sz w:val="24"/>
              </w:rPr>
              <w:instrText xml:space="preserve"> PAGEREF _Toc393964627 \h </w:instrText>
            </w:r>
            <w:r w:rsidRPr="00430719">
              <w:rPr>
                <w:noProof/>
                <w:webHidden/>
                <w:sz w:val="24"/>
              </w:rPr>
            </w:r>
            <w:r w:rsidRPr="00430719">
              <w:rPr>
                <w:noProof/>
                <w:webHidden/>
                <w:sz w:val="24"/>
              </w:rPr>
              <w:fldChar w:fldCharType="separate"/>
            </w:r>
            <w:r w:rsidR="00AF3264" w:rsidRPr="00430719">
              <w:rPr>
                <w:noProof/>
                <w:webHidden/>
                <w:sz w:val="24"/>
              </w:rPr>
              <w:t>3</w:t>
            </w:r>
            <w:r w:rsidRPr="00430719">
              <w:rPr>
                <w:noProof/>
                <w:webHidden/>
                <w:sz w:val="24"/>
              </w:rPr>
              <w:fldChar w:fldCharType="end"/>
            </w:r>
          </w:hyperlink>
        </w:p>
        <w:p w:rsidR="008E7114" w:rsidRPr="00430719" w:rsidRDefault="00CB6FF3">
          <w:pPr>
            <w:pStyle w:val="11"/>
            <w:tabs>
              <w:tab w:val="left" w:pos="440"/>
              <w:tab w:val="right" w:leader="dot" w:pos="9345"/>
            </w:tabs>
            <w:rPr>
              <w:rFonts w:asciiTheme="minorHAnsi" w:eastAsiaTheme="minorEastAsia" w:hAnsiTheme="minorHAnsi" w:cstheme="minorBidi"/>
              <w:b w:val="0"/>
              <w:bCs w:val="0"/>
              <w:noProof/>
              <w:sz w:val="20"/>
              <w:szCs w:val="22"/>
              <w:lang w:val="ru-RU" w:eastAsia="ru-RU"/>
            </w:rPr>
          </w:pPr>
          <w:hyperlink w:anchor="_Toc393964628" w:history="1">
            <w:r w:rsidR="008E7114" w:rsidRPr="00430719">
              <w:rPr>
                <w:rStyle w:val="a3"/>
                <w:rFonts w:asciiTheme="majorHAnsi" w:eastAsiaTheme="majorEastAsia" w:hAnsiTheme="majorHAnsi" w:cstheme="majorBidi"/>
                <w:noProof/>
                <w:sz w:val="24"/>
                <w:lang w:val="ru-RU" w:eastAsia="ru-RU"/>
              </w:rPr>
              <w:t>2.</w:t>
            </w:r>
            <w:r w:rsidR="008E7114" w:rsidRPr="00430719">
              <w:rPr>
                <w:rFonts w:asciiTheme="minorHAnsi" w:eastAsiaTheme="minorEastAsia" w:hAnsiTheme="minorHAnsi" w:cstheme="minorBidi"/>
                <w:b w:val="0"/>
                <w:bCs w:val="0"/>
                <w:noProof/>
                <w:sz w:val="20"/>
                <w:szCs w:val="22"/>
                <w:lang w:val="ru-RU" w:eastAsia="ru-RU"/>
              </w:rPr>
              <w:tab/>
            </w:r>
            <w:r w:rsidR="006E4B13" w:rsidRPr="00430719">
              <w:rPr>
                <w:rStyle w:val="a3"/>
                <w:rFonts w:asciiTheme="majorHAnsi" w:eastAsiaTheme="majorEastAsia" w:hAnsiTheme="majorHAnsi" w:cstheme="majorBidi"/>
                <w:noProof/>
                <w:sz w:val="24"/>
                <w:lang w:val="ru-RU" w:eastAsia="ru-RU"/>
              </w:rPr>
              <w:t>Организация чемпионата</w:t>
            </w:r>
            <w:r w:rsidR="008E7114" w:rsidRPr="00430719">
              <w:rPr>
                <w:noProof/>
                <w:webHidden/>
                <w:sz w:val="24"/>
              </w:rPr>
              <w:tab/>
            </w:r>
            <w:r w:rsidR="008E7114" w:rsidRPr="00430719">
              <w:rPr>
                <w:noProof/>
                <w:webHidden/>
                <w:sz w:val="24"/>
              </w:rPr>
              <w:fldChar w:fldCharType="begin"/>
            </w:r>
            <w:r w:rsidR="008E7114" w:rsidRPr="00430719">
              <w:rPr>
                <w:noProof/>
                <w:webHidden/>
                <w:sz w:val="24"/>
              </w:rPr>
              <w:instrText xml:space="preserve"> PAGEREF _Toc393964628 \h </w:instrText>
            </w:r>
            <w:r w:rsidR="008E7114" w:rsidRPr="00430719">
              <w:rPr>
                <w:noProof/>
                <w:webHidden/>
                <w:sz w:val="24"/>
              </w:rPr>
            </w:r>
            <w:r w:rsidR="008E7114" w:rsidRPr="00430719">
              <w:rPr>
                <w:noProof/>
                <w:webHidden/>
                <w:sz w:val="24"/>
              </w:rPr>
              <w:fldChar w:fldCharType="separate"/>
            </w:r>
            <w:r w:rsidR="00AF3264" w:rsidRPr="00430719">
              <w:rPr>
                <w:noProof/>
                <w:webHidden/>
                <w:sz w:val="24"/>
              </w:rPr>
              <w:t>4</w:t>
            </w:r>
            <w:r w:rsidR="008E7114" w:rsidRPr="00430719">
              <w:rPr>
                <w:noProof/>
                <w:webHidden/>
                <w:sz w:val="24"/>
              </w:rPr>
              <w:fldChar w:fldCharType="end"/>
            </w:r>
          </w:hyperlink>
        </w:p>
        <w:p w:rsidR="008E7114" w:rsidRPr="00430719" w:rsidRDefault="00CB6FF3">
          <w:pPr>
            <w:pStyle w:val="11"/>
            <w:tabs>
              <w:tab w:val="left" w:pos="440"/>
              <w:tab w:val="right" w:leader="dot" w:pos="9345"/>
            </w:tabs>
            <w:rPr>
              <w:rFonts w:asciiTheme="minorHAnsi" w:eastAsiaTheme="minorEastAsia" w:hAnsiTheme="minorHAnsi" w:cstheme="minorBidi"/>
              <w:b w:val="0"/>
              <w:bCs w:val="0"/>
              <w:noProof/>
              <w:sz w:val="20"/>
              <w:szCs w:val="22"/>
              <w:lang w:val="ru-RU" w:eastAsia="ru-RU"/>
            </w:rPr>
          </w:pPr>
          <w:hyperlink w:anchor="_Toc393964629" w:history="1">
            <w:r w:rsidR="008E7114" w:rsidRPr="00430719">
              <w:rPr>
                <w:rStyle w:val="a3"/>
                <w:rFonts w:asciiTheme="majorHAnsi" w:eastAsiaTheme="majorEastAsia" w:hAnsiTheme="majorHAnsi" w:cstheme="majorBidi"/>
                <w:noProof/>
                <w:sz w:val="24"/>
                <w:lang w:val="ru-RU" w:eastAsia="ru-RU"/>
              </w:rPr>
              <w:t>3.</w:t>
            </w:r>
            <w:r w:rsidR="008E7114" w:rsidRPr="00430719">
              <w:rPr>
                <w:rFonts w:asciiTheme="minorHAnsi" w:eastAsiaTheme="minorEastAsia" w:hAnsiTheme="minorHAnsi" w:cstheme="minorBidi"/>
                <w:b w:val="0"/>
                <w:bCs w:val="0"/>
                <w:noProof/>
                <w:sz w:val="20"/>
                <w:szCs w:val="22"/>
                <w:lang w:val="ru-RU" w:eastAsia="ru-RU"/>
              </w:rPr>
              <w:tab/>
            </w:r>
            <w:r w:rsidR="00A75BDF" w:rsidRPr="00430719">
              <w:rPr>
                <w:rStyle w:val="a3"/>
                <w:rFonts w:asciiTheme="majorHAnsi" w:eastAsiaTheme="majorEastAsia" w:hAnsiTheme="majorHAnsi" w:cstheme="majorBidi"/>
                <w:noProof/>
                <w:sz w:val="24"/>
                <w:lang w:val="ru-RU" w:eastAsia="ru-RU"/>
              </w:rPr>
              <w:t>Проведение чемпионата</w:t>
            </w:r>
            <w:r w:rsidR="008E7114" w:rsidRPr="00430719">
              <w:rPr>
                <w:noProof/>
                <w:webHidden/>
                <w:sz w:val="24"/>
              </w:rPr>
              <w:tab/>
            </w:r>
            <w:r w:rsidR="008E7114" w:rsidRPr="00430719">
              <w:rPr>
                <w:noProof/>
                <w:webHidden/>
                <w:sz w:val="24"/>
              </w:rPr>
              <w:fldChar w:fldCharType="begin"/>
            </w:r>
            <w:r w:rsidR="008E7114" w:rsidRPr="00430719">
              <w:rPr>
                <w:noProof/>
                <w:webHidden/>
                <w:sz w:val="24"/>
              </w:rPr>
              <w:instrText xml:space="preserve"> PAGEREF _Toc393964629 \h </w:instrText>
            </w:r>
            <w:r w:rsidR="008E7114" w:rsidRPr="00430719">
              <w:rPr>
                <w:noProof/>
                <w:webHidden/>
                <w:sz w:val="24"/>
              </w:rPr>
            </w:r>
            <w:r w:rsidR="008E7114" w:rsidRPr="00430719">
              <w:rPr>
                <w:noProof/>
                <w:webHidden/>
                <w:sz w:val="24"/>
              </w:rPr>
              <w:fldChar w:fldCharType="separate"/>
            </w:r>
            <w:r w:rsidR="00AF3264" w:rsidRPr="00430719">
              <w:rPr>
                <w:noProof/>
                <w:webHidden/>
                <w:sz w:val="24"/>
              </w:rPr>
              <w:t>8</w:t>
            </w:r>
            <w:r w:rsidR="008E7114" w:rsidRPr="00430719">
              <w:rPr>
                <w:noProof/>
                <w:webHidden/>
                <w:sz w:val="24"/>
              </w:rPr>
              <w:fldChar w:fldCharType="end"/>
            </w:r>
          </w:hyperlink>
        </w:p>
        <w:p w:rsidR="008E7114" w:rsidRPr="008E7114" w:rsidRDefault="00CB6FF3">
          <w:pPr>
            <w:pStyle w:val="11"/>
            <w:tabs>
              <w:tab w:val="left" w:pos="440"/>
              <w:tab w:val="right" w:leader="dot" w:pos="9345"/>
            </w:tabs>
            <w:rPr>
              <w:rFonts w:asciiTheme="minorHAnsi" w:eastAsiaTheme="minorEastAsia" w:hAnsiTheme="minorHAnsi" w:cstheme="minorBidi"/>
              <w:b w:val="0"/>
              <w:bCs w:val="0"/>
              <w:noProof/>
              <w:sz w:val="20"/>
              <w:szCs w:val="22"/>
              <w:lang w:val="ru-RU" w:eastAsia="ru-RU"/>
            </w:rPr>
          </w:pPr>
          <w:hyperlink w:anchor="_Toc393964630" w:history="1">
            <w:r w:rsidR="008E7114" w:rsidRPr="00430719">
              <w:rPr>
                <w:rStyle w:val="a3"/>
                <w:rFonts w:asciiTheme="majorHAnsi" w:eastAsiaTheme="majorEastAsia" w:hAnsiTheme="majorHAnsi" w:cstheme="majorBidi"/>
                <w:noProof/>
                <w:sz w:val="24"/>
                <w:lang w:val="ru-RU" w:eastAsia="ru-RU"/>
              </w:rPr>
              <w:t>4.</w:t>
            </w:r>
            <w:r w:rsidR="008E7114" w:rsidRPr="00430719">
              <w:rPr>
                <w:rFonts w:asciiTheme="minorHAnsi" w:eastAsiaTheme="minorEastAsia" w:hAnsiTheme="minorHAnsi" w:cstheme="minorBidi"/>
                <w:b w:val="0"/>
                <w:bCs w:val="0"/>
                <w:noProof/>
                <w:sz w:val="20"/>
                <w:szCs w:val="22"/>
                <w:lang w:val="ru-RU" w:eastAsia="ru-RU"/>
              </w:rPr>
              <w:tab/>
            </w:r>
            <w:r w:rsidR="008E7114" w:rsidRPr="00430719">
              <w:rPr>
                <w:rStyle w:val="a3"/>
                <w:rFonts w:asciiTheme="majorHAnsi" w:eastAsiaTheme="majorEastAsia" w:hAnsiTheme="majorHAnsi" w:cstheme="majorBidi"/>
                <w:noProof/>
                <w:sz w:val="24"/>
                <w:lang w:val="ru-RU" w:eastAsia="ru-RU"/>
              </w:rPr>
              <w:t>Аккредитованные участники</w:t>
            </w:r>
            <w:r w:rsidR="008E7114" w:rsidRPr="00430719">
              <w:rPr>
                <w:noProof/>
                <w:webHidden/>
                <w:sz w:val="24"/>
              </w:rPr>
              <w:tab/>
            </w:r>
            <w:r w:rsidR="008E7114" w:rsidRPr="00430719">
              <w:rPr>
                <w:noProof/>
                <w:webHidden/>
                <w:sz w:val="24"/>
              </w:rPr>
              <w:fldChar w:fldCharType="begin"/>
            </w:r>
            <w:r w:rsidR="008E7114" w:rsidRPr="00430719">
              <w:rPr>
                <w:noProof/>
                <w:webHidden/>
                <w:sz w:val="24"/>
              </w:rPr>
              <w:instrText xml:space="preserve"> PAGEREF _Toc393964630 \h </w:instrText>
            </w:r>
            <w:r w:rsidR="008E7114" w:rsidRPr="00430719">
              <w:rPr>
                <w:noProof/>
                <w:webHidden/>
                <w:sz w:val="24"/>
              </w:rPr>
            </w:r>
            <w:r w:rsidR="008E7114" w:rsidRPr="00430719">
              <w:rPr>
                <w:noProof/>
                <w:webHidden/>
                <w:sz w:val="24"/>
              </w:rPr>
              <w:fldChar w:fldCharType="separate"/>
            </w:r>
            <w:r w:rsidR="00AF3264" w:rsidRPr="00430719">
              <w:rPr>
                <w:noProof/>
                <w:webHidden/>
                <w:sz w:val="24"/>
              </w:rPr>
              <w:t>10</w:t>
            </w:r>
            <w:r w:rsidR="008E7114" w:rsidRPr="00430719">
              <w:rPr>
                <w:noProof/>
                <w:webHidden/>
                <w:sz w:val="24"/>
              </w:rPr>
              <w:fldChar w:fldCharType="end"/>
            </w:r>
          </w:hyperlink>
        </w:p>
        <w:p w:rsidR="008E7114" w:rsidRPr="008E7114" w:rsidRDefault="00CB6FF3">
          <w:pPr>
            <w:pStyle w:val="11"/>
            <w:tabs>
              <w:tab w:val="left" w:pos="440"/>
              <w:tab w:val="right" w:leader="dot" w:pos="9345"/>
            </w:tabs>
            <w:rPr>
              <w:rFonts w:asciiTheme="minorHAnsi" w:eastAsiaTheme="minorEastAsia" w:hAnsiTheme="minorHAnsi" w:cstheme="minorBidi"/>
              <w:b w:val="0"/>
              <w:bCs w:val="0"/>
              <w:noProof/>
              <w:sz w:val="20"/>
              <w:szCs w:val="22"/>
              <w:lang w:val="ru-RU" w:eastAsia="ru-RU"/>
            </w:rPr>
          </w:pPr>
          <w:hyperlink w:anchor="_Toc393964631" w:history="1">
            <w:r w:rsidR="008E7114" w:rsidRPr="008E7114">
              <w:rPr>
                <w:rStyle w:val="a3"/>
                <w:rFonts w:asciiTheme="majorHAnsi" w:eastAsiaTheme="majorEastAsia" w:hAnsiTheme="majorHAnsi" w:cstheme="majorBidi"/>
                <w:noProof/>
                <w:sz w:val="24"/>
                <w:lang w:val="ru-RU" w:eastAsia="ru-RU"/>
              </w:rPr>
              <w:t>5.</w:t>
            </w:r>
            <w:r w:rsidR="008E7114" w:rsidRPr="008E7114">
              <w:rPr>
                <w:rFonts w:asciiTheme="minorHAnsi" w:eastAsiaTheme="minorEastAsia" w:hAnsiTheme="minorHAnsi" w:cstheme="minorBidi"/>
                <w:b w:val="0"/>
                <w:bCs w:val="0"/>
                <w:noProof/>
                <w:sz w:val="20"/>
                <w:szCs w:val="22"/>
                <w:lang w:val="ru-RU" w:eastAsia="ru-RU"/>
              </w:rPr>
              <w:tab/>
            </w:r>
            <w:r w:rsidR="008E7114" w:rsidRPr="008E7114">
              <w:rPr>
                <w:rStyle w:val="a3"/>
                <w:rFonts w:asciiTheme="majorHAnsi" w:eastAsiaTheme="majorEastAsia" w:hAnsiTheme="majorHAnsi" w:cstheme="majorBidi"/>
                <w:noProof/>
                <w:sz w:val="24"/>
                <w:lang w:val="ru-RU" w:eastAsia="ru-RU"/>
              </w:rPr>
              <w:t>Правила и нормы техники безопасности.</w:t>
            </w:r>
            <w:r w:rsidR="008E7114" w:rsidRPr="008E7114">
              <w:rPr>
                <w:noProof/>
                <w:webHidden/>
                <w:sz w:val="24"/>
              </w:rPr>
              <w:tab/>
            </w:r>
            <w:r w:rsidR="008E7114" w:rsidRPr="008E7114">
              <w:rPr>
                <w:noProof/>
                <w:webHidden/>
                <w:sz w:val="24"/>
              </w:rPr>
              <w:fldChar w:fldCharType="begin"/>
            </w:r>
            <w:r w:rsidR="008E7114" w:rsidRPr="008E7114">
              <w:rPr>
                <w:noProof/>
                <w:webHidden/>
                <w:sz w:val="24"/>
              </w:rPr>
              <w:instrText xml:space="preserve"> PAGEREF _Toc393964631 \h </w:instrText>
            </w:r>
            <w:r w:rsidR="008E7114" w:rsidRPr="008E7114">
              <w:rPr>
                <w:noProof/>
                <w:webHidden/>
                <w:sz w:val="24"/>
              </w:rPr>
            </w:r>
            <w:r w:rsidR="008E7114" w:rsidRPr="008E7114">
              <w:rPr>
                <w:noProof/>
                <w:webHidden/>
                <w:sz w:val="24"/>
              </w:rPr>
              <w:fldChar w:fldCharType="separate"/>
            </w:r>
            <w:r w:rsidR="00AF3264">
              <w:rPr>
                <w:noProof/>
                <w:webHidden/>
                <w:sz w:val="24"/>
              </w:rPr>
              <w:t>22</w:t>
            </w:r>
            <w:r w:rsidR="008E7114" w:rsidRPr="008E7114">
              <w:rPr>
                <w:noProof/>
                <w:webHidden/>
                <w:sz w:val="24"/>
              </w:rPr>
              <w:fldChar w:fldCharType="end"/>
            </w:r>
          </w:hyperlink>
        </w:p>
        <w:p w:rsidR="008E7114" w:rsidRPr="008E7114" w:rsidRDefault="00CB6FF3">
          <w:pPr>
            <w:pStyle w:val="11"/>
            <w:tabs>
              <w:tab w:val="left" w:pos="440"/>
              <w:tab w:val="right" w:leader="dot" w:pos="9345"/>
            </w:tabs>
            <w:rPr>
              <w:rFonts w:asciiTheme="minorHAnsi" w:eastAsiaTheme="minorEastAsia" w:hAnsiTheme="minorHAnsi" w:cstheme="minorBidi"/>
              <w:b w:val="0"/>
              <w:bCs w:val="0"/>
              <w:noProof/>
              <w:sz w:val="20"/>
              <w:szCs w:val="22"/>
              <w:lang w:val="ru-RU" w:eastAsia="ru-RU"/>
            </w:rPr>
          </w:pPr>
          <w:hyperlink w:anchor="_Toc393964632" w:history="1">
            <w:r w:rsidR="008E7114" w:rsidRPr="008E7114">
              <w:rPr>
                <w:rStyle w:val="a3"/>
                <w:rFonts w:asciiTheme="majorHAnsi" w:eastAsiaTheme="majorEastAsia" w:hAnsiTheme="majorHAnsi" w:cstheme="majorBidi"/>
                <w:noProof/>
                <w:sz w:val="24"/>
                <w:lang w:val="ru-RU" w:eastAsia="ru-RU"/>
              </w:rPr>
              <w:t>6.</w:t>
            </w:r>
            <w:r w:rsidR="008E7114" w:rsidRPr="008E7114">
              <w:rPr>
                <w:rFonts w:asciiTheme="minorHAnsi" w:eastAsiaTheme="minorEastAsia" w:hAnsiTheme="minorHAnsi" w:cstheme="minorBidi"/>
                <w:b w:val="0"/>
                <w:bCs w:val="0"/>
                <w:noProof/>
                <w:sz w:val="20"/>
                <w:szCs w:val="22"/>
                <w:lang w:val="ru-RU" w:eastAsia="ru-RU"/>
              </w:rPr>
              <w:tab/>
            </w:r>
            <w:r w:rsidR="008E7114" w:rsidRPr="008E7114">
              <w:rPr>
                <w:rStyle w:val="a3"/>
                <w:rFonts w:asciiTheme="majorHAnsi" w:eastAsiaTheme="majorEastAsia" w:hAnsiTheme="majorHAnsi" w:cstheme="majorBidi"/>
                <w:noProof/>
                <w:sz w:val="24"/>
                <w:lang w:val="ru-RU" w:eastAsia="ru-RU"/>
              </w:rPr>
              <w:t>Доступ и аккредитация</w:t>
            </w:r>
            <w:r w:rsidR="008E7114" w:rsidRPr="008E7114">
              <w:rPr>
                <w:noProof/>
                <w:webHidden/>
                <w:sz w:val="24"/>
              </w:rPr>
              <w:tab/>
            </w:r>
            <w:r w:rsidR="008E7114" w:rsidRPr="008E7114">
              <w:rPr>
                <w:noProof/>
                <w:webHidden/>
                <w:sz w:val="24"/>
              </w:rPr>
              <w:fldChar w:fldCharType="begin"/>
            </w:r>
            <w:r w:rsidR="008E7114" w:rsidRPr="008E7114">
              <w:rPr>
                <w:noProof/>
                <w:webHidden/>
                <w:sz w:val="24"/>
              </w:rPr>
              <w:instrText xml:space="preserve"> PAGEREF _Toc393964632 \h </w:instrText>
            </w:r>
            <w:r w:rsidR="008E7114" w:rsidRPr="008E7114">
              <w:rPr>
                <w:noProof/>
                <w:webHidden/>
                <w:sz w:val="24"/>
              </w:rPr>
            </w:r>
            <w:r w:rsidR="008E7114" w:rsidRPr="008E7114">
              <w:rPr>
                <w:noProof/>
                <w:webHidden/>
                <w:sz w:val="24"/>
              </w:rPr>
              <w:fldChar w:fldCharType="separate"/>
            </w:r>
            <w:r w:rsidR="00AF3264">
              <w:rPr>
                <w:noProof/>
                <w:webHidden/>
                <w:sz w:val="24"/>
              </w:rPr>
              <w:t>23</w:t>
            </w:r>
            <w:r w:rsidR="008E7114" w:rsidRPr="008E7114">
              <w:rPr>
                <w:noProof/>
                <w:webHidden/>
                <w:sz w:val="24"/>
              </w:rPr>
              <w:fldChar w:fldCharType="end"/>
            </w:r>
          </w:hyperlink>
        </w:p>
        <w:p w:rsidR="008E7114" w:rsidRPr="008E7114" w:rsidRDefault="00CB6FF3">
          <w:pPr>
            <w:pStyle w:val="11"/>
            <w:tabs>
              <w:tab w:val="left" w:pos="440"/>
              <w:tab w:val="right" w:leader="dot" w:pos="9345"/>
            </w:tabs>
            <w:rPr>
              <w:rFonts w:asciiTheme="minorHAnsi" w:eastAsiaTheme="minorEastAsia" w:hAnsiTheme="minorHAnsi" w:cstheme="minorBidi"/>
              <w:b w:val="0"/>
              <w:bCs w:val="0"/>
              <w:noProof/>
              <w:sz w:val="20"/>
              <w:szCs w:val="22"/>
              <w:lang w:val="ru-RU" w:eastAsia="ru-RU"/>
            </w:rPr>
          </w:pPr>
          <w:hyperlink w:anchor="_Toc393964633" w:history="1">
            <w:r w:rsidR="008E7114" w:rsidRPr="008E7114">
              <w:rPr>
                <w:rStyle w:val="a3"/>
                <w:rFonts w:asciiTheme="majorHAnsi" w:eastAsiaTheme="majorEastAsia" w:hAnsiTheme="majorHAnsi" w:cstheme="majorBidi"/>
                <w:noProof/>
                <w:sz w:val="24"/>
                <w:lang w:val="ru-RU" w:eastAsia="ru-RU"/>
              </w:rPr>
              <w:t>7.</w:t>
            </w:r>
            <w:r w:rsidR="008E7114" w:rsidRPr="008E7114">
              <w:rPr>
                <w:rFonts w:asciiTheme="minorHAnsi" w:eastAsiaTheme="minorEastAsia" w:hAnsiTheme="minorHAnsi" w:cstheme="minorBidi"/>
                <w:b w:val="0"/>
                <w:bCs w:val="0"/>
                <w:noProof/>
                <w:sz w:val="20"/>
                <w:szCs w:val="22"/>
                <w:lang w:val="ru-RU" w:eastAsia="ru-RU"/>
              </w:rPr>
              <w:tab/>
            </w:r>
            <w:r w:rsidR="008E7114" w:rsidRPr="008E7114">
              <w:rPr>
                <w:rStyle w:val="a3"/>
                <w:rFonts w:asciiTheme="majorHAnsi" w:eastAsiaTheme="majorEastAsia" w:hAnsiTheme="majorHAnsi" w:cstheme="majorBidi"/>
                <w:noProof/>
                <w:sz w:val="24"/>
                <w:lang w:val="ru-RU" w:eastAsia="ru-RU"/>
              </w:rPr>
              <w:t>Видеосъемка и фотографирование</w:t>
            </w:r>
            <w:r w:rsidR="008E7114" w:rsidRPr="008E7114">
              <w:rPr>
                <w:noProof/>
                <w:webHidden/>
                <w:sz w:val="24"/>
              </w:rPr>
              <w:tab/>
            </w:r>
            <w:r w:rsidR="008E7114" w:rsidRPr="008E7114">
              <w:rPr>
                <w:noProof/>
                <w:webHidden/>
                <w:sz w:val="24"/>
              </w:rPr>
              <w:fldChar w:fldCharType="begin"/>
            </w:r>
            <w:r w:rsidR="008E7114" w:rsidRPr="008E7114">
              <w:rPr>
                <w:noProof/>
                <w:webHidden/>
                <w:sz w:val="24"/>
              </w:rPr>
              <w:instrText xml:space="preserve"> PAGEREF _Toc393964633 \h </w:instrText>
            </w:r>
            <w:r w:rsidR="008E7114" w:rsidRPr="008E7114">
              <w:rPr>
                <w:noProof/>
                <w:webHidden/>
                <w:sz w:val="24"/>
              </w:rPr>
            </w:r>
            <w:r w:rsidR="008E7114" w:rsidRPr="008E7114">
              <w:rPr>
                <w:noProof/>
                <w:webHidden/>
                <w:sz w:val="24"/>
              </w:rPr>
              <w:fldChar w:fldCharType="separate"/>
            </w:r>
            <w:r w:rsidR="00AF3264">
              <w:rPr>
                <w:noProof/>
                <w:webHidden/>
                <w:sz w:val="24"/>
              </w:rPr>
              <w:t>24</w:t>
            </w:r>
            <w:r w:rsidR="008E7114" w:rsidRPr="008E7114">
              <w:rPr>
                <w:noProof/>
                <w:webHidden/>
                <w:sz w:val="24"/>
              </w:rPr>
              <w:fldChar w:fldCharType="end"/>
            </w:r>
          </w:hyperlink>
        </w:p>
        <w:p w:rsidR="008E7114" w:rsidRPr="008E7114" w:rsidRDefault="00CB6FF3">
          <w:pPr>
            <w:pStyle w:val="11"/>
            <w:tabs>
              <w:tab w:val="left" w:pos="440"/>
              <w:tab w:val="right" w:leader="dot" w:pos="9345"/>
            </w:tabs>
            <w:rPr>
              <w:rFonts w:asciiTheme="minorHAnsi" w:eastAsiaTheme="minorEastAsia" w:hAnsiTheme="minorHAnsi" w:cstheme="minorBidi"/>
              <w:b w:val="0"/>
              <w:bCs w:val="0"/>
              <w:noProof/>
              <w:sz w:val="20"/>
              <w:szCs w:val="22"/>
              <w:lang w:val="ru-RU" w:eastAsia="ru-RU"/>
            </w:rPr>
          </w:pPr>
          <w:hyperlink w:anchor="_Toc393964634" w:history="1">
            <w:r w:rsidR="008E7114" w:rsidRPr="008E7114">
              <w:rPr>
                <w:rStyle w:val="a3"/>
                <w:rFonts w:asciiTheme="majorHAnsi" w:eastAsiaTheme="majorEastAsia" w:hAnsiTheme="majorHAnsi" w:cstheme="majorBidi"/>
                <w:noProof/>
                <w:sz w:val="24"/>
                <w:lang w:val="ru-RU" w:eastAsia="ru-RU"/>
              </w:rPr>
              <w:t>8.</w:t>
            </w:r>
            <w:r w:rsidR="008E7114" w:rsidRPr="008E7114">
              <w:rPr>
                <w:rFonts w:asciiTheme="minorHAnsi" w:eastAsiaTheme="minorEastAsia" w:hAnsiTheme="minorHAnsi" w:cstheme="minorBidi"/>
                <w:b w:val="0"/>
                <w:bCs w:val="0"/>
                <w:noProof/>
                <w:sz w:val="20"/>
                <w:szCs w:val="22"/>
                <w:lang w:val="ru-RU" w:eastAsia="ru-RU"/>
              </w:rPr>
              <w:tab/>
            </w:r>
            <w:r w:rsidR="008E7114" w:rsidRPr="008E7114">
              <w:rPr>
                <w:rStyle w:val="a3"/>
                <w:rFonts w:asciiTheme="majorHAnsi" w:eastAsiaTheme="majorEastAsia" w:hAnsiTheme="majorHAnsi" w:cstheme="majorBidi"/>
                <w:noProof/>
                <w:sz w:val="24"/>
                <w:lang w:val="ru-RU" w:eastAsia="ru-RU"/>
              </w:rPr>
              <w:t>Технические описания</w:t>
            </w:r>
            <w:r w:rsidR="008E7114" w:rsidRPr="008E7114">
              <w:rPr>
                <w:noProof/>
                <w:webHidden/>
                <w:sz w:val="24"/>
              </w:rPr>
              <w:tab/>
            </w:r>
            <w:r w:rsidR="008E7114" w:rsidRPr="008E7114">
              <w:rPr>
                <w:noProof/>
                <w:webHidden/>
                <w:sz w:val="24"/>
              </w:rPr>
              <w:fldChar w:fldCharType="begin"/>
            </w:r>
            <w:r w:rsidR="008E7114" w:rsidRPr="008E7114">
              <w:rPr>
                <w:noProof/>
                <w:webHidden/>
                <w:sz w:val="24"/>
              </w:rPr>
              <w:instrText xml:space="preserve"> PAGEREF _Toc393964634 \h </w:instrText>
            </w:r>
            <w:r w:rsidR="008E7114" w:rsidRPr="008E7114">
              <w:rPr>
                <w:noProof/>
                <w:webHidden/>
                <w:sz w:val="24"/>
              </w:rPr>
            </w:r>
            <w:r w:rsidR="008E7114" w:rsidRPr="008E7114">
              <w:rPr>
                <w:noProof/>
                <w:webHidden/>
                <w:sz w:val="24"/>
              </w:rPr>
              <w:fldChar w:fldCharType="separate"/>
            </w:r>
            <w:r w:rsidR="00AF3264">
              <w:rPr>
                <w:noProof/>
                <w:webHidden/>
                <w:sz w:val="24"/>
              </w:rPr>
              <w:t>24</w:t>
            </w:r>
            <w:r w:rsidR="008E7114" w:rsidRPr="008E7114">
              <w:rPr>
                <w:noProof/>
                <w:webHidden/>
                <w:sz w:val="24"/>
              </w:rPr>
              <w:fldChar w:fldCharType="end"/>
            </w:r>
          </w:hyperlink>
        </w:p>
        <w:p w:rsidR="008E7114" w:rsidRPr="008E7114" w:rsidRDefault="00CB6FF3">
          <w:pPr>
            <w:pStyle w:val="11"/>
            <w:tabs>
              <w:tab w:val="left" w:pos="440"/>
              <w:tab w:val="right" w:leader="dot" w:pos="9345"/>
            </w:tabs>
            <w:rPr>
              <w:rFonts w:asciiTheme="minorHAnsi" w:eastAsiaTheme="minorEastAsia" w:hAnsiTheme="minorHAnsi" w:cstheme="minorBidi"/>
              <w:b w:val="0"/>
              <w:bCs w:val="0"/>
              <w:noProof/>
              <w:sz w:val="20"/>
              <w:szCs w:val="22"/>
              <w:lang w:val="ru-RU" w:eastAsia="ru-RU"/>
            </w:rPr>
          </w:pPr>
          <w:hyperlink w:anchor="_Toc393964635" w:history="1">
            <w:r w:rsidR="008E7114" w:rsidRPr="008E7114">
              <w:rPr>
                <w:rStyle w:val="a3"/>
                <w:rFonts w:asciiTheme="majorHAnsi" w:eastAsiaTheme="majorEastAsia" w:hAnsiTheme="majorHAnsi" w:cstheme="majorBidi"/>
                <w:noProof/>
                <w:sz w:val="24"/>
                <w:lang w:val="ru-RU" w:eastAsia="ru-RU"/>
              </w:rPr>
              <w:t>9.</w:t>
            </w:r>
            <w:r w:rsidR="008E7114" w:rsidRPr="008E7114">
              <w:rPr>
                <w:rFonts w:asciiTheme="minorHAnsi" w:eastAsiaTheme="minorEastAsia" w:hAnsiTheme="minorHAnsi" w:cstheme="minorBidi"/>
                <w:b w:val="0"/>
                <w:bCs w:val="0"/>
                <w:noProof/>
                <w:sz w:val="20"/>
                <w:szCs w:val="22"/>
                <w:lang w:val="ru-RU" w:eastAsia="ru-RU"/>
              </w:rPr>
              <w:tab/>
            </w:r>
            <w:r w:rsidR="008E7114" w:rsidRPr="008E7114">
              <w:rPr>
                <w:rStyle w:val="a3"/>
                <w:rFonts w:asciiTheme="majorHAnsi" w:eastAsiaTheme="majorEastAsia" w:hAnsiTheme="majorHAnsi" w:cstheme="majorBidi"/>
                <w:noProof/>
                <w:sz w:val="24"/>
                <w:lang w:val="ru-RU" w:eastAsia="ru-RU"/>
              </w:rPr>
              <w:t>Инфраструктурные листы</w:t>
            </w:r>
            <w:r w:rsidR="008E7114" w:rsidRPr="008E7114">
              <w:rPr>
                <w:noProof/>
                <w:webHidden/>
                <w:sz w:val="24"/>
              </w:rPr>
              <w:tab/>
            </w:r>
            <w:r w:rsidR="008E7114" w:rsidRPr="008E7114">
              <w:rPr>
                <w:noProof/>
                <w:webHidden/>
                <w:sz w:val="24"/>
              </w:rPr>
              <w:fldChar w:fldCharType="begin"/>
            </w:r>
            <w:r w:rsidR="008E7114" w:rsidRPr="008E7114">
              <w:rPr>
                <w:noProof/>
                <w:webHidden/>
                <w:sz w:val="24"/>
              </w:rPr>
              <w:instrText xml:space="preserve"> PAGEREF _Toc393964635 \h </w:instrText>
            </w:r>
            <w:r w:rsidR="008E7114" w:rsidRPr="008E7114">
              <w:rPr>
                <w:noProof/>
                <w:webHidden/>
                <w:sz w:val="24"/>
              </w:rPr>
            </w:r>
            <w:r w:rsidR="008E7114" w:rsidRPr="008E7114">
              <w:rPr>
                <w:noProof/>
                <w:webHidden/>
                <w:sz w:val="24"/>
              </w:rPr>
              <w:fldChar w:fldCharType="separate"/>
            </w:r>
            <w:r w:rsidR="00AF3264">
              <w:rPr>
                <w:noProof/>
                <w:webHidden/>
                <w:sz w:val="24"/>
              </w:rPr>
              <w:t>25</w:t>
            </w:r>
            <w:r w:rsidR="008E7114" w:rsidRPr="008E7114">
              <w:rPr>
                <w:noProof/>
                <w:webHidden/>
                <w:sz w:val="24"/>
              </w:rPr>
              <w:fldChar w:fldCharType="end"/>
            </w:r>
          </w:hyperlink>
        </w:p>
        <w:p w:rsidR="008E7114" w:rsidRPr="008E7114" w:rsidRDefault="00CB6FF3">
          <w:pPr>
            <w:pStyle w:val="11"/>
            <w:tabs>
              <w:tab w:val="left" w:pos="660"/>
              <w:tab w:val="right" w:leader="dot" w:pos="9345"/>
            </w:tabs>
            <w:rPr>
              <w:rFonts w:asciiTheme="minorHAnsi" w:eastAsiaTheme="minorEastAsia" w:hAnsiTheme="minorHAnsi" w:cstheme="minorBidi"/>
              <w:b w:val="0"/>
              <w:bCs w:val="0"/>
              <w:noProof/>
              <w:sz w:val="20"/>
              <w:szCs w:val="22"/>
              <w:lang w:val="ru-RU" w:eastAsia="ru-RU"/>
            </w:rPr>
          </w:pPr>
          <w:hyperlink w:anchor="_Toc393964636" w:history="1">
            <w:r w:rsidR="008E7114" w:rsidRPr="008E7114">
              <w:rPr>
                <w:rStyle w:val="a3"/>
                <w:rFonts w:asciiTheme="majorHAnsi" w:eastAsiaTheme="majorEastAsia" w:hAnsiTheme="majorHAnsi" w:cstheme="majorBidi"/>
                <w:noProof/>
                <w:sz w:val="24"/>
                <w:lang w:val="ru-RU" w:eastAsia="ru-RU"/>
              </w:rPr>
              <w:t>10.</w:t>
            </w:r>
            <w:r w:rsidR="008E7114" w:rsidRPr="008E7114">
              <w:rPr>
                <w:rFonts w:asciiTheme="minorHAnsi" w:eastAsiaTheme="minorEastAsia" w:hAnsiTheme="minorHAnsi" w:cstheme="minorBidi"/>
                <w:b w:val="0"/>
                <w:bCs w:val="0"/>
                <w:noProof/>
                <w:sz w:val="20"/>
                <w:szCs w:val="22"/>
                <w:lang w:val="ru-RU" w:eastAsia="ru-RU"/>
              </w:rPr>
              <w:tab/>
            </w:r>
            <w:r w:rsidR="008E7114" w:rsidRPr="008E7114">
              <w:rPr>
                <w:rStyle w:val="a3"/>
                <w:rFonts w:asciiTheme="majorHAnsi" w:eastAsiaTheme="majorEastAsia" w:hAnsiTheme="majorHAnsi" w:cstheme="majorBidi"/>
                <w:noProof/>
                <w:sz w:val="24"/>
                <w:lang w:val="ru-RU" w:eastAsia="ru-RU"/>
              </w:rPr>
              <w:t>Конкурсные задания</w:t>
            </w:r>
            <w:r w:rsidR="008E7114" w:rsidRPr="008E7114">
              <w:rPr>
                <w:noProof/>
                <w:webHidden/>
                <w:sz w:val="24"/>
              </w:rPr>
              <w:tab/>
            </w:r>
            <w:r w:rsidR="008E7114" w:rsidRPr="008E7114">
              <w:rPr>
                <w:noProof/>
                <w:webHidden/>
                <w:sz w:val="24"/>
              </w:rPr>
              <w:fldChar w:fldCharType="begin"/>
            </w:r>
            <w:r w:rsidR="008E7114" w:rsidRPr="008E7114">
              <w:rPr>
                <w:noProof/>
                <w:webHidden/>
                <w:sz w:val="24"/>
              </w:rPr>
              <w:instrText xml:space="preserve"> PAGEREF _Toc393964636 \h </w:instrText>
            </w:r>
            <w:r w:rsidR="008E7114" w:rsidRPr="008E7114">
              <w:rPr>
                <w:noProof/>
                <w:webHidden/>
                <w:sz w:val="24"/>
              </w:rPr>
            </w:r>
            <w:r w:rsidR="008E7114" w:rsidRPr="008E7114">
              <w:rPr>
                <w:noProof/>
                <w:webHidden/>
                <w:sz w:val="24"/>
              </w:rPr>
              <w:fldChar w:fldCharType="separate"/>
            </w:r>
            <w:r w:rsidR="00AF3264">
              <w:rPr>
                <w:noProof/>
                <w:webHidden/>
                <w:sz w:val="24"/>
              </w:rPr>
              <w:t>25</w:t>
            </w:r>
            <w:r w:rsidR="008E7114" w:rsidRPr="008E7114">
              <w:rPr>
                <w:noProof/>
                <w:webHidden/>
                <w:sz w:val="24"/>
              </w:rPr>
              <w:fldChar w:fldCharType="end"/>
            </w:r>
          </w:hyperlink>
        </w:p>
        <w:p w:rsidR="008E7114" w:rsidRPr="008E7114" w:rsidRDefault="00CB6FF3">
          <w:pPr>
            <w:pStyle w:val="11"/>
            <w:tabs>
              <w:tab w:val="left" w:pos="660"/>
              <w:tab w:val="right" w:leader="dot" w:pos="9345"/>
            </w:tabs>
            <w:rPr>
              <w:rFonts w:asciiTheme="minorHAnsi" w:eastAsiaTheme="minorEastAsia" w:hAnsiTheme="minorHAnsi" w:cstheme="minorBidi"/>
              <w:b w:val="0"/>
              <w:bCs w:val="0"/>
              <w:noProof/>
              <w:sz w:val="20"/>
              <w:szCs w:val="22"/>
              <w:lang w:val="ru-RU" w:eastAsia="ru-RU"/>
            </w:rPr>
          </w:pPr>
          <w:hyperlink w:anchor="_Toc393964637" w:history="1">
            <w:r w:rsidR="008E7114" w:rsidRPr="008E7114">
              <w:rPr>
                <w:rStyle w:val="a3"/>
                <w:rFonts w:asciiTheme="majorHAnsi" w:eastAsiaTheme="majorEastAsia" w:hAnsiTheme="majorHAnsi" w:cstheme="majorBidi"/>
                <w:noProof/>
                <w:sz w:val="24"/>
                <w:lang w:val="ru-RU" w:eastAsia="ru-RU"/>
              </w:rPr>
              <w:t>11.</w:t>
            </w:r>
            <w:r w:rsidR="008E7114" w:rsidRPr="008E7114">
              <w:rPr>
                <w:rFonts w:asciiTheme="minorHAnsi" w:eastAsiaTheme="minorEastAsia" w:hAnsiTheme="minorHAnsi" w:cstheme="minorBidi"/>
                <w:b w:val="0"/>
                <w:bCs w:val="0"/>
                <w:noProof/>
                <w:sz w:val="20"/>
                <w:szCs w:val="22"/>
                <w:lang w:val="ru-RU" w:eastAsia="ru-RU"/>
              </w:rPr>
              <w:tab/>
            </w:r>
            <w:r w:rsidR="008E7114" w:rsidRPr="008E7114">
              <w:rPr>
                <w:rStyle w:val="a3"/>
                <w:rFonts w:asciiTheme="majorHAnsi" w:eastAsiaTheme="majorEastAsia" w:hAnsiTheme="majorHAnsi" w:cstheme="majorBidi"/>
                <w:noProof/>
                <w:sz w:val="24"/>
                <w:lang w:val="ru-RU" w:eastAsia="ru-RU"/>
              </w:rPr>
              <w:t>Оценка выполнения конкурсных заданий</w:t>
            </w:r>
            <w:r w:rsidR="008E7114" w:rsidRPr="008E7114">
              <w:rPr>
                <w:noProof/>
                <w:webHidden/>
                <w:sz w:val="24"/>
              </w:rPr>
              <w:tab/>
            </w:r>
            <w:r w:rsidR="008E7114" w:rsidRPr="008E7114">
              <w:rPr>
                <w:noProof/>
                <w:webHidden/>
                <w:sz w:val="24"/>
              </w:rPr>
              <w:fldChar w:fldCharType="begin"/>
            </w:r>
            <w:r w:rsidR="008E7114" w:rsidRPr="008E7114">
              <w:rPr>
                <w:noProof/>
                <w:webHidden/>
                <w:sz w:val="24"/>
              </w:rPr>
              <w:instrText xml:space="preserve"> PAGEREF _Toc393964637 \h </w:instrText>
            </w:r>
            <w:r w:rsidR="008E7114" w:rsidRPr="008E7114">
              <w:rPr>
                <w:noProof/>
                <w:webHidden/>
                <w:sz w:val="24"/>
              </w:rPr>
            </w:r>
            <w:r w:rsidR="008E7114" w:rsidRPr="008E7114">
              <w:rPr>
                <w:noProof/>
                <w:webHidden/>
                <w:sz w:val="24"/>
              </w:rPr>
              <w:fldChar w:fldCharType="separate"/>
            </w:r>
            <w:r w:rsidR="00AF3264">
              <w:rPr>
                <w:noProof/>
                <w:webHidden/>
                <w:sz w:val="24"/>
              </w:rPr>
              <w:t>28</w:t>
            </w:r>
            <w:r w:rsidR="008E7114" w:rsidRPr="008E7114">
              <w:rPr>
                <w:noProof/>
                <w:webHidden/>
                <w:sz w:val="24"/>
              </w:rPr>
              <w:fldChar w:fldCharType="end"/>
            </w:r>
          </w:hyperlink>
        </w:p>
        <w:p w:rsidR="008E7114" w:rsidRPr="008E7114" w:rsidRDefault="00CB6FF3">
          <w:pPr>
            <w:pStyle w:val="11"/>
            <w:tabs>
              <w:tab w:val="left" w:pos="660"/>
              <w:tab w:val="right" w:leader="dot" w:pos="9345"/>
            </w:tabs>
            <w:rPr>
              <w:rFonts w:asciiTheme="minorHAnsi" w:eastAsiaTheme="minorEastAsia" w:hAnsiTheme="minorHAnsi" w:cstheme="minorBidi"/>
              <w:b w:val="0"/>
              <w:bCs w:val="0"/>
              <w:noProof/>
              <w:sz w:val="20"/>
              <w:szCs w:val="22"/>
              <w:lang w:val="ru-RU" w:eastAsia="ru-RU"/>
            </w:rPr>
          </w:pPr>
          <w:hyperlink w:anchor="_Toc393964638" w:history="1">
            <w:r w:rsidR="008E7114" w:rsidRPr="008E7114">
              <w:rPr>
                <w:rStyle w:val="a3"/>
                <w:rFonts w:asciiTheme="majorHAnsi" w:eastAsiaTheme="majorEastAsia" w:hAnsiTheme="majorHAnsi" w:cstheme="majorBidi"/>
                <w:noProof/>
                <w:sz w:val="24"/>
                <w:lang w:val="ru-RU" w:eastAsia="ru-RU"/>
              </w:rPr>
              <w:t>12.</w:t>
            </w:r>
            <w:r w:rsidR="008E7114" w:rsidRPr="008E7114">
              <w:rPr>
                <w:rFonts w:asciiTheme="minorHAnsi" w:eastAsiaTheme="minorEastAsia" w:hAnsiTheme="minorHAnsi" w:cstheme="minorBidi"/>
                <w:b w:val="0"/>
                <w:bCs w:val="0"/>
                <w:noProof/>
                <w:sz w:val="20"/>
                <w:szCs w:val="22"/>
                <w:lang w:val="ru-RU" w:eastAsia="ru-RU"/>
              </w:rPr>
              <w:tab/>
            </w:r>
            <w:r w:rsidR="008E7114" w:rsidRPr="008E7114">
              <w:rPr>
                <w:rStyle w:val="a3"/>
                <w:rFonts w:asciiTheme="majorHAnsi" w:eastAsiaTheme="majorEastAsia" w:hAnsiTheme="majorHAnsi" w:cstheme="majorBidi"/>
                <w:noProof/>
                <w:sz w:val="24"/>
                <w:lang w:val="ru-RU" w:eastAsia="ru-RU"/>
              </w:rPr>
              <w:t>Медали и награды</w:t>
            </w:r>
            <w:r w:rsidR="008E7114" w:rsidRPr="008E7114">
              <w:rPr>
                <w:noProof/>
                <w:webHidden/>
                <w:sz w:val="24"/>
              </w:rPr>
              <w:tab/>
            </w:r>
            <w:r w:rsidR="008E7114" w:rsidRPr="008E7114">
              <w:rPr>
                <w:noProof/>
                <w:webHidden/>
                <w:sz w:val="24"/>
              </w:rPr>
              <w:fldChar w:fldCharType="begin"/>
            </w:r>
            <w:r w:rsidR="008E7114" w:rsidRPr="008E7114">
              <w:rPr>
                <w:noProof/>
                <w:webHidden/>
                <w:sz w:val="24"/>
              </w:rPr>
              <w:instrText xml:space="preserve"> PAGEREF _Toc393964638 \h </w:instrText>
            </w:r>
            <w:r w:rsidR="008E7114" w:rsidRPr="008E7114">
              <w:rPr>
                <w:noProof/>
                <w:webHidden/>
                <w:sz w:val="24"/>
              </w:rPr>
            </w:r>
            <w:r w:rsidR="008E7114" w:rsidRPr="008E7114">
              <w:rPr>
                <w:noProof/>
                <w:webHidden/>
                <w:sz w:val="24"/>
              </w:rPr>
              <w:fldChar w:fldCharType="separate"/>
            </w:r>
            <w:r w:rsidR="00AF3264">
              <w:rPr>
                <w:noProof/>
                <w:webHidden/>
                <w:sz w:val="24"/>
              </w:rPr>
              <w:t>34</w:t>
            </w:r>
            <w:r w:rsidR="008E7114" w:rsidRPr="008E7114">
              <w:rPr>
                <w:noProof/>
                <w:webHidden/>
                <w:sz w:val="24"/>
              </w:rPr>
              <w:fldChar w:fldCharType="end"/>
            </w:r>
          </w:hyperlink>
        </w:p>
        <w:p w:rsidR="008E7114" w:rsidRPr="008E7114" w:rsidRDefault="00CB6FF3">
          <w:pPr>
            <w:pStyle w:val="11"/>
            <w:tabs>
              <w:tab w:val="left" w:pos="660"/>
              <w:tab w:val="right" w:leader="dot" w:pos="9345"/>
            </w:tabs>
            <w:rPr>
              <w:rFonts w:asciiTheme="minorHAnsi" w:eastAsiaTheme="minorEastAsia" w:hAnsiTheme="minorHAnsi" w:cstheme="minorBidi"/>
              <w:b w:val="0"/>
              <w:bCs w:val="0"/>
              <w:noProof/>
              <w:sz w:val="20"/>
              <w:szCs w:val="22"/>
              <w:lang w:val="ru-RU" w:eastAsia="ru-RU"/>
            </w:rPr>
          </w:pPr>
          <w:hyperlink w:anchor="_Toc393964639" w:history="1">
            <w:r w:rsidR="008E7114" w:rsidRPr="008E7114">
              <w:rPr>
                <w:rStyle w:val="a3"/>
                <w:rFonts w:asciiTheme="majorHAnsi" w:eastAsiaTheme="majorEastAsia" w:hAnsiTheme="majorHAnsi" w:cstheme="majorBidi"/>
                <w:noProof/>
                <w:sz w:val="24"/>
                <w:lang w:val="ru-RU" w:eastAsia="ru-RU"/>
              </w:rPr>
              <w:t>13.</w:t>
            </w:r>
            <w:r w:rsidR="008E7114" w:rsidRPr="008E7114">
              <w:rPr>
                <w:rFonts w:asciiTheme="minorHAnsi" w:eastAsiaTheme="minorEastAsia" w:hAnsiTheme="minorHAnsi" w:cstheme="minorBidi"/>
                <w:b w:val="0"/>
                <w:bCs w:val="0"/>
                <w:noProof/>
                <w:sz w:val="20"/>
                <w:szCs w:val="22"/>
                <w:lang w:val="ru-RU" w:eastAsia="ru-RU"/>
              </w:rPr>
              <w:tab/>
            </w:r>
            <w:r w:rsidR="008E7114" w:rsidRPr="008E7114">
              <w:rPr>
                <w:rStyle w:val="a3"/>
                <w:rFonts w:asciiTheme="majorHAnsi" w:eastAsiaTheme="majorEastAsia" w:hAnsiTheme="majorHAnsi" w:cstheme="majorBidi"/>
                <w:noProof/>
                <w:sz w:val="24"/>
                <w:lang w:val="ru-RU" w:eastAsia="ru-RU"/>
              </w:rPr>
              <w:t>Решение вопросов (включая решение споров)</w:t>
            </w:r>
            <w:r w:rsidR="008E7114" w:rsidRPr="008E7114">
              <w:rPr>
                <w:noProof/>
                <w:webHidden/>
                <w:sz w:val="24"/>
              </w:rPr>
              <w:tab/>
            </w:r>
            <w:r w:rsidR="008E7114" w:rsidRPr="008E7114">
              <w:rPr>
                <w:noProof/>
                <w:webHidden/>
                <w:sz w:val="24"/>
              </w:rPr>
              <w:fldChar w:fldCharType="begin"/>
            </w:r>
            <w:r w:rsidR="008E7114" w:rsidRPr="008E7114">
              <w:rPr>
                <w:noProof/>
                <w:webHidden/>
                <w:sz w:val="24"/>
              </w:rPr>
              <w:instrText xml:space="preserve"> PAGEREF _Toc393964639 \h </w:instrText>
            </w:r>
            <w:r w:rsidR="008E7114" w:rsidRPr="008E7114">
              <w:rPr>
                <w:noProof/>
                <w:webHidden/>
                <w:sz w:val="24"/>
              </w:rPr>
            </w:r>
            <w:r w:rsidR="008E7114" w:rsidRPr="008E7114">
              <w:rPr>
                <w:noProof/>
                <w:webHidden/>
                <w:sz w:val="24"/>
              </w:rPr>
              <w:fldChar w:fldCharType="separate"/>
            </w:r>
            <w:r w:rsidR="00AF3264">
              <w:rPr>
                <w:noProof/>
                <w:webHidden/>
                <w:sz w:val="24"/>
              </w:rPr>
              <w:t>34</w:t>
            </w:r>
            <w:r w:rsidR="008E7114" w:rsidRPr="008E7114">
              <w:rPr>
                <w:noProof/>
                <w:webHidden/>
                <w:sz w:val="24"/>
              </w:rPr>
              <w:fldChar w:fldCharType="end"/>
            </w:r>
          </w:hyperlink>
        </w:p>
        <w:p w:rsidR="008E7114" w:rsidRDefault="008E7114">
          <w:r w:rsidRPr="008E7114">
            <w:rPr>
              <w:b/>
              <w:bCs/>
              <w:sz w:val="18"/>
            </w:rPr>
            <w:fldChar w:fldCharType="end"/>
          </w:r>
        </w:p>
      </w:sdtContent>
    </w:sdt>
    <w:p w:rsidR="00E86E00" w:rsidRPr="00E86E00" w:rsidRDefault="00E86E00" w:rsidP="00E86E00">
      <w:pPr>
        <w:rPr>
          <w:rFonts w:eastAsiaTheme="majorEastAsia"/>
        </w:rPr>
      </w:pPr>
    </w:p>
    <w:p w:rsidR="00E86E00" w:rsidRDefault="00E86E00">
      <w:pPr>
        <w:rPr>
          <w:rFonts w:asciiTheme="majorHAnsi" w:eastAsiaTheme="majorEastAsia" w:hAnsiTheme="majorHAnsi" w:cstheme="majorBidi"/>
          <w:color w:val="2E74B5" w:themeColor="accent1" w:themeShade="BF"/>
          <w:sz w:val="32"/>
          <w:szCs w:val="32"/>
        </w:rPr>
      </w:pPr>
      <w:r>
        <w:rPr>
          <w:rFonts w:asciiTheme="majorHAnsi" w:eastAsiaTheme="majorEastAsia" w:hAnsiTheme="majorHAnsi" w:cstheme="majorBidi"/>
          <w:b/>
          <w:bCs/>
          <w:caps/>
          <w:color w:val="2E74B5" w:themeColor="accent1" w:themeShade="BF"/>
          <w:sz w:val="32"/>
          <w:szCs w:val="32"/>
        </w:rPr>
        <w:br w:type="page"/>
      </w:r>
    </w:p>
    <w:p w:rsidR="00E86E00" w:rsidRPr="00E86E00" w:rsidRDefault="00E86E00" w:rsidP="00BB2DBA">
      <w:pPr>
        <w:pStyle w:val="1"/>
        <w:keepLines/>
        <w:numPr>
          <w:ilvl w:val="0"/>
          <w:numId w:val="2"/>
        </w:numPr>
        <w:rPr>
          <w:rFonts w:asciiTheme="majorHAnsi" w:eastAsiaTheme="majorEastAsia" w:hAnsiTheme="majorHAnsi" w:cstheme="majorBidi"/>
          <w:b w:val="0"/>
          <w:bCs w:val="0"/>
          <w:caps w:val="0"/>
          <w:color w:val="2E74B5" w:themeColor="accent1" w:themeShade="BF"/>
          <w:sz w:val="32"/>
          <w:szCs w:val="32"/>
          <w:u w:val="none"/>
          <w:lang w:val="ru-RU" w:eastAsia="ru-RU"/>
        </w:rPr>
      </w:pPr>
      <w:bookmarkStart w:id="1" w:name="_Toc391214683"/>
      <w:bookmarkStart w:id="2" w:name="_Toc393964627"/>
      <w:r w:rsidRPr="00E86E00">
        <w:rPr>
          <w:rFonts w:asciiTheme="majorHAnsi" w:eastAsiaTheme="majorEastAsia" w:hAnsiTheme="majorHAnsi" w:cstheme="majorBidi"/>
          <w:b w:val="0"/>
          <w:bCs w:val="0"/>
          <w:caps w:val="0"/>
          <w:color w:val="2E74B5" w:themeColor="accent1" w:themeShade="BF"/>
          <w:sz w:val="32"/>
          <w:szCs w:val="32"/>
          <w:u w:val="none"/>
          <w:lang w:val="ru-RU" w:eastAsia="ru-RU"/>
        </w:rPr>
        <w:lastRenderedPageBreak/>
        <w:t>Общие положения</w:t>
      </w:r>
      <w:bookmarkEnd w:id="1"/>
      <w:bookmarkEnd w:id="2"/>
    </w:p>
    <w:p w:rsidR="00E86E00" w:rsidRPr="00430719" w:rsidRDefault="00E86E00" w:rsidP="00BB2DBA">
      <w:pPr>
        <w:pStyle w:val="ad"/>
        <w:numPr>
          <w:ilvl w:val="1"/>
          <w:numId w:val="2"/>
        </w:numPr>
        <w:ind w:left="993" w:hanging="567"/>
        <w:jc w:val="both"/>
        <w:rPr>
          <w:rFonts w:eastAsiaTheme="minorEastAsia"/>
        </w:rPr>
      </w:pPr>
      <w:r w:rsidRPr="00430719">
        <w:rPr>
          <w:rFonts w:eastAsiaTheme="minorEastAsia"/>
        </w:rPr>
        <w:t xml:space="preserve">Настоящий Регламент определяет порядок организации и проведения </w:t>
      </w:r>
      <w:r w:rsidR="00CA096E" w:rsidRPr="00430719">
        <w:rPr>
          <w:rFonts w:eastAsiaTheme="minorEastAsia"/>
        </w:rPr>
        <w:t xml:space="preserve">Финала </w:t>
      </w:r>
      <w:r w:rsidR="00CA096E" w:rsidRPr="00430719">
        <w:rPr>
          <w:rFonts w:eastAsiaTheme="minorEastAsia"/>
          <w:lang w:val="en-US"/>
        </w:rPr>
        <w:t>I</w:t>
      </w:r>
      <w:r w:rsidR="00CA096E" w:rsidRPr="00430719">
        <w:rPr>
          <w:rFonts w:eastAsiaTheme="minorEastAsia"/>
        </w:rPr>
        <w:t xml:space="preserve"> открытого чемпионата профессионального мастерства по правилам </w:t>
      </w:r>
      <w:r w:rsidR="00CA096E" w:rsidRPr="00430719">
        <w:rPr>
          <w:rFonts w:eastAsiaTheme="minorEastAsia"/>
          <w:lang w:val="en-US"/>
        </w:rPr>
        <w:t>WorldSkills</w:t>
      </w:r>
      <w:r w:rsidR="00CA096E" w:rsidRPr="00430719">
        <w:rPr>
          <w:rFonts w:eastAsiaTheme="minorEastAsia"/>
        </w:rPr>
        <w:t xml:space="preserve"> </w:t>
      </w:r>
      <w:r w:rsidR="00CA096E" w:rsidRPr="00430719">
        <w:rPr>
          <w:rFonts w:eastAsiaTheme="minorEastAsia"/>
          <w:lang w:val="en-US"/>
        </w:rPr>
        <w:t>Russia</w:t>
      </w:r>
      <w:r w:rsidR="008454B1" w:rsidRPr="00430719">
        <w:rPr>
          <w:rFonts w:eastAsiaTheme="minorEastAsia"/>
        </w:rPr>
        <w:t xml:space="preserve"> </w:t>
      </w:r>
      <w:r w:rsidR="00017200" w:rsidRPr="00430719">
        <w:rPr>
          <w:rFonts w:eastAsiaTheme="minorEastAsia"/>
        </w:rPr>
        <w:t xml:space="preserve">Северо-Западного федерального округа </w:t>
      </w:r>
      <w:r w:rsidRPr="00430719">
        <w:rPr>
          <w:rFonts w:eastAsiaTheme="minorEastAsia"/>
        </w:rPr>
        <w:t xml:space="preserve">(далее – </w:t>
      </w:r>
      <w:r w:rsidR="00CA096E" w:rsidRPr="00430719">
        <w:rPr>
          <w:rFonts w:eastAsiaTheme="minorEastAsia"/>
        </w:rPr>
        <w:t>Ф</w:t>
      </w:r>
      <w:r w:rsidRPr="00430719">
        <w:rPr>
          <w:rFonts w:eastAsiaTheme="minorEastAsia"/>
        </w:rPr>
        <w:t xml:space="preserve">Ч </w:t>
      </w:r>
      <w:r w:rsidR="00CA096E" w:rsidRPr="00430719">
        <w:rPr>
          <w:rFonts w:eastAsiaTheme="minorEastAsia"/>
        </w:rPr>
        <w:t xml:space="preserve">СЗФО </w:t>
      </w:r>
      <w:r w:rsidR="006E4B13" w:rsidRPr="00430719">
        <w:rPr>
          <w:rFonts w:eastAsiaTheme="minorEastAsia"/>
        </w:rPr>
        <w:t>WSR).</w:t>
      </w:r>
    </w:p>
    <w:p w:rsidR="00E86E00" w:rsidRPr="00430719" w:rsidRDefault="00E86E00" w:rsidP="00BB2DBA">
      <w:pPr>
        <w:pStyle w:val="ad"/>
        <w:numPr>
          <w:ilvl w:val="1"/>
          <w:numId w:val="2"/>
        </w:numPr>
        <w:spacing w:before="20" w:after="20"/>
        <w:ind w:left="992" w:hanging="567"/>
        <w:jc w:val="both"/>
        <w:rPr>
          <w:rFonts w:eastAsiaTheme="minorEastAsia"/>
        </w:rPr>
      </w:pPr>
      <w:r w:rsidRPr="00430719">
        <w:rPr>
          <w:rFonts w:eastAsiaTheme="minorEastAsia"/>
        </w:rPr>
        <w:t xml:space="preserve">Сроки и </w:t>
      </w:r>
      <w:r w:rsidR="00B25927" w:rsidRPr="00430719">
        <w:rPr>
          <w:rFonts w:eastAsiaTheme="minorEastAsia"/>
        </w:rPr>
        <w:t>проект программы</w:t>
      </w:r>
      <w:r w:rsidRPr="00430719">
        <w:rPr>
          <w:rFonts w:eastAsiaTheme="minorEastAsia"/>
        </w:rPr>
        <w:t xml:space="preserve"> организации и проведения </w:t>
      </w:r>
      <w:r w:rsidR="006E4B13" w:rsidRPr="00430719">
        <w:rPr>
          <w:rFonts w:eastAsiaTheme="minorEastAsia"/>
        </w:rPr>
        <w:t>ФЧ СЗФО</w:t>
      </w:r>
      <w:r w:rsidRPr="00430719">
        <w:rPr>
          <w:rFonts w:eastAsiaTheme="minorEastAsia"/>
        </w:rPr>
        <w:t xml:space="preserve"> WSR рассматриваются и утверждаются </w:t>
      </w:r>
      <w:r w:rsidR="00DE2154" w:rsidRPr="00430719">
        <w:rPr>
          <w:rFonts w:eastAsiaTheme="minorEastAsia"/>
        </w:rPr>
        <w:t xml:space="preserve">техническими делегатами </w:t>
      </w:r>
      <w:r w:rsidR="006E4B13" w:rsidRPr="00430719">
        <w:rPr>
          <w:rFonts w:eastAsiaTheme="minorEastAsia"/>
        </w:rPr>
        <w:t>регионов Северо-Западного федерального округа</w:t>
      </w:r>
      <w:r w:rsidRPr="00430719">
        <w:rPr>
          <w:rFonts w:eastAsiaTheme="minorEastAsia"/>
        </w:rPr>
        <w:t>.</w:t>
      </w:r>
      <w:r w:rsidR="00E16D21" w:rsidRPr="00430719">
        <w:rPr>
          <w:rFonts w:eastAsiaTheme="minorEastAsia"/>
        </w:rPr>
        <w:t xml:space="preserve"> </w:t>
      </w:r>
    </w:p>
    <w:p w:rsidR="00E86E00" w:rsidRPr="00430719" w:rsidRDefault="006E4B13" w:rsidP="00BB2DBA">
      <w:pPr>
        <w:pStyle w:val="ad"/>
        <w:numPr>
          <w:ilvl w:val="1"/>
          <w:numId w:val="2"/>
        </w:numPr>
        <w:ind w:left="993" w:hanging="567"/>
        <w:jc w:val="both"/>
        <w:rPr>
          <w:rFonts w:eastAsiaTheme="minorEastAsia"/>
        </w:rPr>
      </w:pPr>
      <w:r w:rsidRPr="00430719">
        <w:rPr>
          <w:rFonts w:eastAsiaTheme="minorEastAsia"/>
        </w:rPr>
        <w:t>Для проведения Ф</w:t>
      </w:r>
      <w:r w:rsidR="00E86E00" w:rsidRPr="00430719">
        <w:rPr>
          <w:rFonts w:eastAsiaTheme="minorEastAsia"/>
        </w:rPr>
        <w:t xml:space="preserve">Ч </w:t>
      </w:r>
      <w:r w:rsidRPr="00430719">
        <w:rPr>
          <w:rFonts w:eastAsiaTheme="minorEastAsia"/>
        </w:rPr>
        <w:t xml:space="preserve">СЗФО </w:t>
      </w:r>
      <w:r w:rsidR="00E86E00" w:rsidRPr="00430719">
        <w:rPr>
          <w:rFonts w:eastAsiaTheme="minorEastAsia"/>
        </w:rPr>
        <w:t xml:space="preserve">WSR формируется Оргкомитет чемпионата. В Оргкомитет входят представители </w:t>
      </w:r>
      <w:r w:rsidR="00E86E00" w:rsidRPr="00430719">
        <w:rPr>
          <w:rFonts w:eastAsiaTheme="minorEastAsia"/>
          <w:lang w:val="en-US"/>
        </w:rPr>
        <w:t>WSR</w:t>
      </w:r>
      <w:r w:rsidR="00E16D21" w:rsidRPr="00430719">
        <w:rPr>
          <w:rFonts w:eastAsiaTheme="minorEastAsia"/>
        </w:rPr>
        <w:t xml:space="preserve"> (рабочая группа </w:t>
      </w:r>
      <w:r w:rsidR="00E16D21" w:rsidRPr="00430719">
        <w:rPr>
          <w:rFonts w:eastAsiaTheme="minorEastAsia"/>
          <w:lang w:val="en-US"/>
        </w:rPr>
        <w:t>WSR</w:t>
      </w:r>
      <w:r w:rsidR="00E16D21" w:rsidRPr="00430719">
        <w:rPr>
          <w:rFonts w:eastAsiaTheme="minorEastAsia"/>
        </w:rPr>
        <w:t>)</w:t>
      </w:r>
      <w:r w:rsidR="00E86E00" w:rsidRPr="00430719">
        <w:rPr>
          <w:rFonts w:eastAsiaTheme="minorEastAsia"/>
        </w:rPr>
        <w:t>, предс</w:t>
      </w:r>
      <w:r w:rsidR="00C45297" w:rsidRPr="00430719">
        <w:rPr>
          <w:rFonts w:eastAsiaTheme="minorEastAsia"/>
        </w:rPr>
        <w:t>тавители принимающего региона</w:t>
      </w:r>
      <w:r w:rsidR="00AA71B1" w:rsidRPr="00430719">
        <w:rPr>
          <w:rFonts w:eastAsiaTheme="minorEastAsia"/>
        </w:rPr>
        <w:t xml:space="preserve">: Комитета по образованию, Регионального </w:t>
      </w:r>
      <w:r w:rsidR="00E86E00" w:rsidRPr="00430719">
        <w:rPr>
          <w:rFonts w:eastAsiaTheme="minorEastAsia"/>
        </w:rPr>
        <w:t xml:space="preserve">координационного центра, </w:t>
      </w:r>
      <w:r w:rsidR="00AA71B1" w:rsidRPr="00430719">
        <w:rPr>
          <w:rFonts w:eastAsiaTheme="minorEastAsia"/>
        </w:rPr>
        <w:t xml:space="preserve">руководители образовательных организаций, </w:t>
      </w:r>
      <w:r w:rsidR="00E86E00" w:rsidRPr="00430719">
        <w:rPr>
          <w:rFonts w:eastAsiaTheme="minorEastAsia"/>
        </w:rPr>
        <w:t>ключевые партнеры</w:t>
      </w:r>
      <w:r w:rsidR="00EF45B8" w:rsidRPr="00430719">
        <w:rPr>
          <w:rFonts w:eastAsiaTheme="minorEastAsia"/>
        </w:rPr>
        <w:t xml:space="preserve"> </w:t>
      </w:r>
      <w:r w:rsidR="00E86E00" w:rsidRPr="00430719">
        <w:rPr>
          <w:rFonts w:eastAsiaTheme="minorEastAsia"/>
        </w:rPr>
        <w:t xml:space="preserve">и др. Общее управление </w:t>
      </w:r>
      <w:r w:rsidR="00AA71B1" w:rsidRPr="00430719">
        <w:rPr>
          <w:rFonts w:eastAsiaTheme="minorEastAsia"/>
        </w:rPr>
        <w:t>Ф</w:t>
      </w:r>
      <w:r w:rsidR="00E86E00" w:rsidRPr="00430719">
        <w:rPr>
          <w:rFonts w:eastAsiaTheme="minorEastAsia"/>
        </w:rPr>
        <w:t xml:space="preserve">Ч </w:t>
      </w:r>
      <w:r w:rsidR="00AA71B1" w:rsidRPr="00430719">
        <w:rPr>
          <w:rFonts w:eastAsiaTheme="minorEastAsia"/>
        </w:rPr>
        <w:t xml:space="preserve">СЗФО </w:t>
      </w:r>
      <w:r w:rsidR="00E86E00" w:rsidRPr="00430719">
        <w:rPr>
          <w:rFonts w:eastAsiaTheme="minorEastAsia"/>
        </w:rPr>
        <w:t xml:space="preserve">WSR осуществляет Оргкомитет </w:t>
      </w:r>
      <w:r w:rsidR="00D94467" w:rsidRPr="00430719">
        <w:rPr>
          <w:rFonts w:eastAsiaTheme="minorEastAsia"/>
        </w:rPr>
        <w:t>Ф</w:t>
      </w:r>
      <w:r w:rsidR="00E86E00" w:rsidRPr="00430719">
        <w:rPr>
          <w:rFonts w:eastAsiaTheme="minorEastAsia"/>
        </w:rPr>
        <w:t xml:space="preserve">Ч </w:t>
      </w:r>
      <w:r w:rsidR="00D94467" w:rsidRPr="00430719">
        <w:rPr>
          <w:rFonts w:eastAsiaTheme="minorEastAsia"/>
        </w:rPr>
        <w:t xml:space="preserve">СЗФО </w:t>
      </w:r>
      <w:r w:rsidR="00E86E00" w:rsidRPr="00430719">
        <w:rPr>
          <w:rFonts w:eastAsiaTheme="minorEastAsia"/>
        </w:rPr>
        <w:t xml:space="preserve">WSR. Оргкомитет принимает решения по любым вопросам, относящимся к проведению </w:t>
      </w:r>
      <w:r w:rsidR="00D94467" w:rsidRPr="00430719">
        <w:rPr>
          <w:rFonts w:eastAsiaTheme="minorEastAsia"/>
        </w:rPr>
        <w:t>Ф</w:t>
      </w:r>
      <w:r w:rsidR="00E86E00" w:rsidRPr="00430719">
        <w:rPr>
          <w:rFonts w:eastAsiaTheme="minorEastAsia"/>
        </w:rPr>
        <w:t xml:space="preserve">Ч </w:t>
      </w:r>
      <w:r w:rsidR="00D94467" w:rsidRPr="00430719">
        <w:rPr>
          <w:rFonts w:eastAsiaTheme="minorEastAsia"/>
        </w:rPr>
        <w:t xml:space="preserve">СЗФО </w:t>
      </w:r>
      <w:r w:rsidR="00E86E00" w:rsidRPr="00430719">
        <w:rPr>
          <w:rFonts w:eastAsiaTheme="minorEastAsia"/>
        </w:rPr>
        <w:t xml:space="preserve">WSR, если эти вопросы не охвачены данным Регламентом проведения </w:t>
      </w:r>
      <w:r w:rsidR="00D94467" w:rsidRPr="00430719">
        <w:rPr>
          <w:rFonts w:eastAsiaTheme="minorEastAsia"/>
        </w:rPr>
        <w:t>Ф</w:t>
      </w:r>
      <w:r w:rsidR="00E86E00" w:rsidRPr="00430719">
        <w:rPr>
          <w:rFonts w:eastAsiaTheme="minorEastAsia"/>
        </w:rPr>
        <w:t>Ч</w:t>
      </w:r>
      <w:r w:rsidR="00D94467" w:rsidRPr="00430719">
        <w:rPr>
          <w:rFonts w:eastAsiaTheme="minorEastAsia"/>
        </w:rPr>
        <w:t xml:space="preserve"> СЗФО</w:t>
      </w:r>
      <w:r w:rsidR="00E86E00" w:rsidRPr="00430719">
        <w:rPr>
          <w:rFonts w:eastAsiaTheme="minorEastAsia"/>
        </w:rPr>
        <w:t>.</w:t>
      </w:r>
    </w:p>
    <w:p w:rsidR="00E86E00" w:rsidRPr="00430719" w:rsidRDefault="00E86E00" w:rsidP="00BB2DBA">
      <w:pPr>
        <w:pStyle w:val="ad"/>
        <w:numPr>
          <w:ilvl w:val="1"/>
          <w:numId w:val="2"/>
        </w:numPr>
        <w:ind w:left="993" w:hanging="567"/>
        <w:jc w:val="both"/>
        <w:rPr>
          <w:rFonts w:eastAsiaTheme="minorEastAsia"/>
        </w:rPr>
      </w:pPr>
      <w:r w:rsidRPr="00430719">
        <w:rPr>
          <w:rFonts w:eastAsiaTheme="minorEastAsia"/>
        </w:rPr>
        <w:t xml:space="preserve">Оргкомитет отвечает за </w:t>
      </w:r>
      <w:r w:rsidR="00024574" w:rsidRPr="00430719">
        <w:rPr>
          <w:rFonts w:eastAsiaTheme="minorEastAsia"/>
        </w:rPr>
        <w:t xml:space="preserve">общее управление </w:t>
      </w:r>
      <w:r w:rsidR="00D94467" w:rsidRPr="00430719">
        <w:rPr>
          <w:rFonts w:eastAsiaTheme="minorEastAsia"/>
        </w:rPr>
        <w:t>Ф</w:t>
      </w:r>
      <w:r w:rsidRPr="00430719">
        <w:rPr>
          <w:rFonts w:eastAsiaTheme="minorEastAsia"/>
        </w:rPr>
        <w:t>Ч</w:t>
      </w:r>
      <w:r w:rsidR="00D94467" w:rsidRPr="00430719">
        <w:rPr>
          <w:rFonts w:eastAsiaTheme="minorEastAsia"/>
        </w:rPr>
        <w:t xml:space="preserve"> СЗФО</w:t>
      </w:r>
      <w:r w:rsidRPr="00430719">
        <w:rPr>
          <w:rFonts w:eastAsiaTheme="minorEastAsia"/>
        </w:rPr>
        <w:t xml:space="preserve"> WSR. В пределах этого круга обязанностей, Оргкомитет наделяет соответствующими правами и обязанностями своих соответствующих ответственных по направлениям. Руководит работой Оргкомитета чемпионата Председатель Оргкомитета, выбираемый руководст</w:t>
      </w:r>
      <w:r w:rsidR="00D94467" w:rsidRPr="00430719">
        <w:rPr>
          <w:rFonts w:eastAsiaTheme="minorEastAsia"/>
        </w:rPr>
        <w:t>вом региона – места проведения Ф</w:t>
      </w:r>
      <w:r w:rsidRPr="00430719">
        <w:rPr>
          <w:rFonts w:eastAsiaTheme="minorEastAsia"/>
        </w:rPr>
        <w:t xml:space="preserve">Ч </w:t>
      </w:r>
      <w:r w:rsidR="00D94467" w:rsidRPr="00430719">
        <w:rPr>
          <w:rFonts w:eastAsiaTheme="minorEastAsia"/>
        </w:rPr>
        <w:t xml:space="preserve">СЗФО </w:t>
      </w:r>
      <w:r w:rsidRPr="00430719">
        <w:rPr>
          <w:rFonts w:eastAsiaTheme="minorEastAsia"/>
        </w:rPr>
        <w:t>WSR.</w:t>
      </w:r>
    </w:p>
    <w:p w:rsidR="00E86E00" w:rsidRPr="00430719" w:rsidRDefault="00E86E00" w:rsidP="00BB2DBA">
      <w:pPr>
        <w:pStyle w:val="ad"/>
        <w:numPr>
          <w:ilvl w:val="1"/>
          <w:numId w:val="2"/>
        </w:numPr>
        <w:ind w:left="993" w:hanging="567"/>
        <w:jc w:val="both"/>
        <w:rPr>
          <w:rFonts w:eastAsiaTheme="minorEastAsia"/>
        </w:rPr>
      </w:pPr>
      <w:r w:rsidRPr="00430719">
        <w:rPr>
          <w:rFonts w:eastAsiaTheme="minorEastAsia"/>
        </w:rPr>
        <w:t xml:space="preserve">Цель проведения </w:t>
      </w:r>
      <w:r w:rsidR="00D94467" w:rsidRPr="00430719">
        <w:rPr>
          <w:rFonts w:eastAsiaTheme="minorEastAsia"/>
        </w:rPr>
        <w:t>Ф</w:t>
      </w:r>
      <w:r w:rsidRPr="00430719">
        <w:rPr>
          <w:rFonts w:eastAsiaTheme="minorEastAsia"/>
        </w:rPr>
        <w:t xml:space="preserve">Ч </w:t>
      </w:r>
      <w:r w:rsidR="00D94467" w:rsidRPr="00430719">
        <w:rPr>
          <w:rFonts w:eastAsiaTheme="minorEastAsia"/>
        </w:rPr>
        <w:t xml:space="preserve">СЗФО </w:t>
      </w:r>
      <w:r w:rsidRPr="00430719">
        <w:rPr>
          <w:rFonts w:eastAsiaTheme="minorEastAsia"/>
        </w:rPr>
        <w:t>WSR –</w:t>
      </w:r>
      <w:r w:rsidR="00D94467" w:rsidRPr="00430719">
        <w:rPr>
          <w:rFonts w:eastAsiaTheme="minorEastAsia"/>
        </w:rPr>
        <w:t xml:space="preserve"> </w:t>
      </w:r>
      <w:r w:rsidRPr="00430719">
        <w:rPr>
          <w:rFonts w:eastAsiaTheme="minorEastAsia"/>
        </w:rPr>
        <w:t>профессиональная ориентация молодежи, а также внедрение в систему отечественного профессионального образования лучших международных практик по направлениям:</w:t>
      </w:r>
    </w:p>
    <w:p w:rsidR="00E86E00" w:rsidRPr="00430719" w:rsidRDefault="00E86E00" w:rsidP="00BB2DBA">
      <w:pPr>
        <w:pStyle w:val="ad"/>
        <w:numPr>
          <w:ilvl w:val="2"/>
          <w:numId w:val="2"/>
        </w:numPr>
        <w:ind w:left="1418"/>
        <w:jc w:val="both"/>
        <w:rPr>
          <w:rFonts w:eastAsiaTheme="minorEastAsia"/>
        </w:rPr>
      </w:pPr>
      <w:r w:rsidRPr="00430719">
        <w:rPr>
          <w:rFonts w:eastAsiaTheme="minorEastAsia"/>
        </w:rPr>
        <w:t>профессиональные стандарты и квалификационные характеристики;</w:t>
      </w:r>
    </w:p>
    <w:p w:rsidR="00E86E00" w:rsidRPr="00430719" w:rsidRDefault="00E86E00" w:rsidP="00BB2DBA">
      <w:pPr>
        <w:pStyle w:val="ad"/>
        <w:numPr>
          <w:ilvl w:val="2"/>
          <w:numId w:val="2"/>
        </w:numPr>
        <w:ind w:left="1418"/>
        <w:jc w:val="both"/>
        <w:rPr>
          <w:rFonts w:eastAsiaTheme="minorEastAsia"/>
        </w:rPr>
      </w:pPr>
      <w:r w:rsidRPr="00430719">
        <w:rPr>
          <w:rFonts w:eastAsiaTheme="minorEastAsia"/>
        </w:rPr>
        <w:t>обучение экспертов (мастеров) и приглашение иностранных экспертов;</w:t>
      </w:r>
    </w:p>
    <w:p w:rsidR="00E86E00" w:rsidRPr="00430719" w:rsidRDefault="00E86E00" w:rsidP="00BB2DBA">
      <w:pPr>
        <w:pStyle w:val="ad"/>
        <w:numPr>
          <w:ilvl w:val="2"/>
          <w:numId w:val="2"/>
        </w:numPr>
        <w:ind w:left="1418"/>
        <w:jc w:val="both"/>
        <w:rPr>
          <w:rFonts w:eastAsiaTheme="minorEastAsia"/>
        </w:rPr>
      </w:pPr>
      <w:r w:rsidRPr="00430719">
        <w:rPr>
          <w:rFonts w:eastAsiaTheme="minorEastAsia"/>
        </w:rPr>
        <w:t>обновление производственного оборудования;</w:t>
      </w:r>
    </w:p>
    <w:p w:rsidR="00E86E00" w:rsidRPr="00430719" w:rsidRDefault="00E86E00" w:rsidP="00BB2DBA">
      <w:pPr>
        <w:pStyle w:val="ad"/>
        <w:numPr>
          <w:ilvl w:val="2"/>
          <w:numId w:val="2"/>
        </w:numPr>
        <w:ind w:left="1418"/>
        <w:jc w:val="both"/>
        <w:rPr>
          <w:rFonts w:eastAsiaTheme="minorEastAsia"/>
        </w:rPr>
      </w:pPr>
      <w:r w:rsidRPr="00430719">
        <w:rPr>
          <w:rFonts w:eastAsiaTheme="minorEastAsia"/>
        </w:rPr>
        <w:t>система оценки качества образования;</w:t>
      </w:r>
    </w:p>
    <w:p w:rsidR="00E86E00" w:rsidRPr="00430719" w:rsidRDefault="00E86E00" w:rsidP="00BB2DBA">
      <w:pPr>
        <w:pStyle w:val="ad"/>
        <w:numPr>
          <w:ilvl w:val="2"/>
          <w:numId w:val="2"/>
        </w:numPr>
        <w:ind w:left="1418"/>
        <w:jc w:val="both"/>
        <w:rPr>
          <w:rFonts w:eastAsiaTheme="minorEastAsia"/>
        </w:rPr>
      </w:pPr>
      <w:r w:rsidRPr="00430719">
        <w:rPr>
          <w:rFonts w:eastAsiaTheme="minorEastAsia"/>
        </w:rPr>
        <w:t>корректировка образовательных программ;</w:t>
      </w:r>
    </w:p>
    <w:p w:rsidR="00E86E00" w:rsidRPr="00430719" w:rsidRDefault="00E86E00" w:rsidP="00BB2DBA">
      <w:pPr>
        <w:pStyle w:val="ad"/>
        <w:numPr>
          <w:ilvl w:val="2"/>
          <w:numId w:val="2"/>
        </w:numPr>
        <w:ind w:left="1418"/>
        <w:jc w:val="both"/>
        <w:rPr>
          <w:rFonts w:eastAsiaTheme="minorEastAsia"/>
        </w:rPr>
      </w:pPr>
      <w:r w:rsidRPr="00430719">
        <w:rPr>
          <w:rFonts w:eastAsiaTheme="minorEastAsia"/>
        </w:rPr>
        <w:t>привлечение бизнес-партнеров;</w:t>
      </w:r>
    </w:p>
    <w:p w:rsidR="00E86E00" w:rsidRPr="00430719" w:rsidRDefault="00E86E00" w:rsidP="00BB2DBA">
      <w:pPr>
        <w:pStyle w:val="ad"/>
        <w:numPr>
          <w:ilvl w:val="2"/>
          <w:numId w:val="2"/>
        </w:numPr>
        <w:ind w:left="1418"/>
        <w:jc w:val="both"/>
        <w:rPr>
          <w:rFonts w:eastAsiaTheme="minorEastAsia"/>
        </w:rPr>
      </w:pPr>
      <w:r w:rsidRPr="00430719">
        <w:rPr>
          <w:rFonts w:eastAsiaTheme="minorEastAsia"/>
        </w:rPr>
        <w:t xml:space="preserve">выявление лучших представителей профессий (компетенций) в возрасте от 18 до 22 лет </w:t>
      </w:r>
      <w:r w:rsidR="00C93324" w:rsidRPr="00430719">
        <w:rPr>
          <w:rFonts w:eastAsiaTheme="minorEastAsia"/>
        </w:rPr>
        <w:t>с целью</w:t>
      </w:r>
      <w:r w:rsidR="004D0037" w:rsidRPr="00430719">
        <w:rPr>
          <w:rFonts w:eastAsiaTheme="minorEastAsia"/>
        </w:rPr>
        <w:t xml:space="preserve"> формирования </w:t>
      </w:r>
      <w:r w:rsidR="00017200" w:rsidRPr="00430719">
        <w:rPr>
          <w:rFonts w:eastAsiaTheme="minorEastAsia"/>
        </w:rPr>
        <w:t>сборной команды Северо-Западного федерального округа</w:t>
      </w:r>
      <w:r w:rsidRPr="00430719">
        <w:rPr>
          <w:rFonts w:eastAsiaTheme="minorEastAsia"/>
        </w:rPr>
        <w:t xml:space="preserve"> для участия в</w:t>
      </w:r>
      <w:r w:rsidR="00017200" w:rsidRPr="00430719">
        <w:rPr>
          <w:rFonts w:eastAsiaTheme="minorEastAsia"/>
        </w:rPr>
        <w:t xml:space="preserve"> Финале </w:t>
      </w:r>
      <w:r w:rsidR="00017200" w:rsidRPr="00430719">
        <w:rPr>
          <w:rFonts w:eastAsiaTheme="minorEastAsia"/>
          <w:lang w:val="en-US"/>
        </w:rPr>
        <w:t>IV</w:t>
      </w:r>
      <w:r w:rsidR="00017200" w:rsidRPr="00430719">
        <w:rPr>
          <w:rFonts w:eastAsiaTheme="minorEastAsia"/>
        </w:rPr>
        <w:t xml:space="preserve"> Национального чемпионата профессионального мастерства по правилам Worldskills </w:t>
      </w:r>
      <w:r w:rsidR="00017200" w:rsidRPr="00430719">
        <w:rPr>
          <w:rFonts w:eastAsiaTheme="minorEastAsia"/>
          <w:lang w:val="en-US"/>
        </w:rPr>
        <w:t>Russia</w:t>
      </w:r>
      <w:r w:rsidR="00017200" w:rsidRPr="00430719">
        <w:rPr>
          <w:rFonts w:eastAsiaTheme="minorEastAsia"/>
        </w:rPr>
        <w:t xml:space="preserve"> - 2016</w:t>
      </w:r>
      <w:r w:rsidR="00C93324" w:rsidRPr="00430719">
        <w:rPr>
          <w:rFonts w:eastAsiaTheme="minorEastAsia"/>
        </w:rPr>
        <w:t>;</w:t>
      </w:r>
    </w:p>
    <w:p w:rsidR="00C93324" w:rsidRPr="00430719" w:rsidRDefault="00C93324" w:rsidP="00BB2DBA">
      <w:pPr>
        <w:pStyle w:val="ad"/>
        <w:numPr>
          <w:ilvl w:val="2"/>
          <w:numId w:val="2"/>
        </w:numPr>
        <w:ind w:left="1418"/>
        <w:jc w:val="both"/>
        <w:rPr>
          <w:rFonts w:eastAsiaTheme="minorEastAsia"/>
        </w:rPr>
      </w:pPr>
      <w:r w:rsidRPr="00430719">
        <w:rPr>
          <w:rFonts w:eastAsiaTheme="minorEastAsia"/>
        </w:rPr>
        <w:t xml:space="preserve">исполнение основных целей и задач Движения </w:t>
      </w:r>
      <w:r w:rsidRPr="00430719">
        <w:rPr>
          <w:rFonts w:eastAsiaTheme="minorEastAsia"/>
          <w:lang w:val="en-US"/>
        </w:rPr>
        <w:t>WSR</w:t>
      </w:r>
      <w:r w:rsidRPr="00430719">
        <w:rPr>
          <w:rFonts w:eastAsiaTheme="minorEastAsia"/>
        </w:rPr>
        <w:t>.</w:t>
      </w:r>
    </w:p>
    <w:p w:rsidR="00E86E00" w:rsidRPr="00430719" w:rsidRDefault="00E86E00" w:rsidP="00BB2DBA">
      <w:pPr>
        <w:pStyle w:val="ad"/>
        <w:numPr>
          <w:ilvl w:val="1"/>
          <w:numId w:val="2"/>
        </w:numPr>
        <w:ind w:left="993" w:hanging="567"/>
        <w:jc w:val="both"/>
        <w:rPr>
          <w:rFonts w:eastAsiaTheme="minorEastAsia"/>
        </w:rPr>
      </w:pPr>
      <w:r w:rsidRPr="00430719">
        <w:rPr>
          <w:rFonts w:eastAsiaTheme="minorEastAsia"/>
        </w:rPr>
        <w:t xml:space="preserve">Ключевыми ценностями Worldskills </w:t>
      </w:r>
      <w:r w:rsidRPr="00430719">
        <w:rPr>
          <w:rFonts w:eastAsiaTheme="minorEastAsia"/>
          <w:lang w:val="en-US"/>
        </w:rPr>
        <w:t>Russia</w:t>
      </w:r>
      <w:r w:rsidRPr="00430719">
        <w:rPr>
          <w:rFonts w:eastAsiaTheme="minorEastAsia"/>
        </w:rPr>
        <w:t xml:space="preserve"> являются целостность, то есть </w:t>
      </w:r>
      <w:r w:rsidR="007E6B21" w:rsidRPr="00430719">
        <w:rPr>
          <w:rFonts w:eastAsiaTheme="minorEastAsia"/>
        </w:rPr>
        <w:t xml:space="preserve">соревнования </w:t>
      </w:r>
      <w:r w:rsidR="00017200" w:rsidRPr="00430719">
        <w:rPr>
          <w:rFonts w:eastAsiaTheme="minorEastAsia"/>
        </w:rPr>
        <w:t xml:space="preserve">по </w:t>
      </w:r>
      <w:r w:rsidRPr="00430719">
        <w:rPr>
          <w:rFonts w:eastAsiaTheme="minorEastAsia"/>
        </w:rPr>
        <w:t>всем компетенциям проводится в одно время и территориально в одном месте, а также информационная открытость, справедливость, партнерство и инновации. Это основополагающие принципы Worldskills International и Worldskills Russia.</w:t>
      </w:r>
    </w:p>
    <w:p w:rsidR="00C93324" w:rsidRPr="00430719" w:rsidRDefault="00C93324">
      <w:pPr>
        <w:rPr>
          <w:rFonts w:eastAsiaTheme="minorEastAsia"/>
        </w:rPr>
      </w:pPr>
      <w:r w:rsidRPr="00430719">
        <w:rPr>
          <w:rFonts w:eastAsiaTheme="minorEastAsia"/>
        </w:rPr>
        <w:br w:type="page"/>
      </w:r>
    </w:p>
    <w:p w:rsidR="00C93324" w:rsidRPr="00430719" w:rsidRDefault="00C93324" w:rsidP="00BB2DBA">
      <w:pPr>
        <w:pStyle w:val="1"/>
        <w:keepLines/>
        <w:numPr>
          <w:ilvl w:val="0"/>
          <w:numId w:val="2"/>
        </w:numPr>
        <w:rPr>
          <w:rFonts w:asciiTheme="majorHAnsi" w:eastAsiaTheme="majorEastAsia" w:hAnsiTheme="majorHAnsi" w:cstheme="majorBidi"/>
          <w:b w:val="0"/>
          <w:bCs w:val="0"/>
          <w:caps w:val="0"/>
          <w:color w:val="2E74B5" w:themeColor="accent1" w:themeShade="BF"/>
          <w:sz w:val="32"/>
          <w:szCs w:val="32"/>
          <w:u w:val="none"/>
          <w:lang w:val="ru-RU" w:eastAsia="ru-RU"/>
        </w:rPr>
      </w:pPr>
      <w:bookmarkStart w:id="3" w:name="_Toc393964628"/>
      <w:r w:rsidRPr="00430719">
        <w:rPr>
          <w:rFonts w:asciiTheme="majorHAnsi" w:eastAsiaTheme="majorEastAsia" w:hAnsiTheme="majorHAnsi" w:cstheme="majorBidi"/>
          <w:b w:val="0"/>
          <w:bCs w:val="0"/>
          <w:caps w:val="0"/>
          <w:color w:val="2E74B5" w:themeColor="accent1" w:themeShade="BF"/>
          <w:sz w:val="32"/>
          <w:szCs w:val="32"/>
          <w:u w:val="none"/>
          <w:lang w:val="ru-RU" w:eastAsia="ru-RU"/>
        </w:rPr>
        <w:lastRenderedPageBreak/>
        <w:t>О</w:t>
      </w:r>
      <w:r w:rsidR="008E7114" w:rsidRPr="00430719">
        <w:rPr>
          <w:rFonts w:asciiTheme="majorHAnsi" w:eastAsiaTheme="majorEastAsia" w:hAnsiTheme="majorHAnsi" w:cstheme="majorBidi"/>
          <w:b w:val="0"/>
          <w:bCs w:val="0"/>
          <w:caps w:val="0"/>
          <w:color w:val="2E74B5" w:themeColor="accent1" w:themeShade="BF"/>
          <w:sz w:val="32"/>
          <w:szCs w:val="32"/>
          <w:u w:val="none"/>
          <w:lang w:val="ru-RU" w:eastAsia="ru-RU"/>
        </w:rPr>
        <w:t>рганизация</w:t>
      </w:r>
      <w:r w:rsidRPr="00430719">
        <w:rPr>
          <w:rFonts w:asciiTheme="majorHAnsi" w:eastAsiaTheme="majorEastAsia" w:hAnsiTheme="majorHAnsi" w:cstheme="majorBidi"/>
          <w:b w:val="0"/>
          <w:bCs w:val="0"/>
          <w:caps w:val="0"/>
          <w:color w:val="2E74B5" w:themeColor="accent1" w:themeShade="BF"/>
          <w:sz w:val="32"/>
          <w:szCs w:val="32"/>
          <w:u w:val="none"/>
          <w:lang w:val="ru-RU" w:eastAsia="ru-RU"/>
        </w:rPr>
        <w:t xml:space="preserve"> </w:t>
      </w:r>
      <w:r w:rsidR="002178F4" w:rsidRPr="00430719">
        <w:rPr>
          <w:rFonts w:asciiTheme="majorHAnsi" w:eastAsiaTheme="majorEastAsia" w:hAnsiTheme="majorHAnsi" w:cstheme="majorBidi"/>
          <w:b w:val="0"/>
          <w:bCs w:val="0"/>
          <w:caps w:val="0"/>
          <w:color w:val="2E74B5" w:themeColor="accent1" w:themeShade="BF"/>
          <w:sz w:val="32"/>
          <w:szCs w:val="32"/>
          <w:u w:val="none"/>
          <w:lang w:val="ru-RU" w:eastAsia="ru-RU"/>
        </w:rPr>
        <w:t>Ф</w:t>
      </w:r>
      <w:r w:rsidR="00024574" w:rsidRPr="00430719">
        <w:rPr>
          <w:rFonts w:asciiTheme="majorHAnsi" w:eastAsiaTheme="majorEastAsia" w:hAnsiTheme="majorHAnsi" w:cstheme="majorBidi"/>
          <w:b w:val="0"/>
          <w:bCs w:val="0"/>
          <w:caps w:val="0"/>
          <w:color w:val="2E74B5" w:themeColor="accent1" w:themeShade="BF"/>
          <w:sz w:val="32"/>
          <w:szCs w:val="32"/>
          <w:u w:val="none"/>
          <w:lang w:val="ru-RU" w:eastAsia="ru-RU"/>
        </w:rPr>
        <w:t xml:space="preserve">Ч </w:t>
      </w:r>
      <w:r w:rsidR="002178F4" w:rsidRPr="00430719">
        <w:rPr>
          <w:rFonts w:asciiTheme="majorHAnsi" w:eastAsiaTheme="majorEastAsia" w:hAnsiTheme="majorHAnsi" w:cstheme="majorBidi"/>
          <w:b w:val="0"/>
          <w:bCs w:val="0"/>
          <w:caps w:val="0"/>
          <w:color w:val="2E74B5" w:themeColor="accent1" w:themeShade="BF"/>
          <w:sz w:val="32"/>
          <w:szCs w:val="32"/>
          <w:u w:val="none"/>
          <w:lang w:val="ru-RU" w:eastAsia="ru-RU"/>
        </w:rPr>
        <w:t xml:space="preserve">СЗФО </w:t>
      </w:r>
      <w:r w:rsidR="00024574" w:rsidRPr="00430719">
        <w:rPr>
          <w:rFonts w:asciiTheme="majorHAnsi" w:eastAsiaTheme="majorEastAsia" w:hAnsiTheme="majorHAnsi" w:cstheme="majorBidi"/>
          <w:b w:val="0"/>
          <w:bCs w:val="0"/>
          <w:caps w:val="0"/>
          <w:color w:val="2E74B5" w:themeColor="accent1" w:themeShade="BF"/>
          <w:sz w:val="32"/>
          <w:szCs w:val="32"/>
          <w:u w:val="none"/>
          <w:lang w:val="ru-RU" w:eastAsia="ru-RU"/>
        </w:rPr>
        <w:t>WSR</w:t>
      </w:r>
      <w:bookmarkEnd w:id="3"/>
    </w:p>
    <w:p w:rsidR="00C93324" w:rsidRPr="00430719" w:rsidRDefault="002178F4" w:rsidP="00BB2DBA">
      <w:pPr>
        <w:pStyle w:val="ad"/>
        <w:numPr>
          <w:ilvl w:val="1"/>
          <w:numId w:val="2"/>
        </w:numPr>
        <w:ind w:left="993" w:hanging="567"/>
        <w:jc w:val="both"/>
        <w:rPr>
          <w:rFonts w:eastAsiaTheme="minorEastAsia"/>
        </w:rPr>
      </w:pPr>
      <w:r w:rsidRPr="00430719">
        <w:rPr>
          <w:rFonts w:eastAsiaTheme="minorEastAsia"/>
        </w:rPr>
        <w:t>Обязанности Принимающей</w:t>
      </w:r>
      <w:r w:rsidR="00C93324" w:rsidRPr="00430719">
        <w:rPr>
          <w:rFonts w:eastAsiaTheme="minorEastAsia"/>
        </w:rPr>
        <w:t xml:space="preserve"> стороны</w:t>
      </w:r>
      <w:r w:rsidR="0008738E" w:rsidRPr="00430719">
        <w:rPr>
          <w:rFonts w:eastAsiaTheme="minorEastAsia"/>
        </w:rPr>
        <w:t xml:space="preserve"> и Оргкомитета</w:t>
      </w:r>
      <w:r w:rsidR="00C93324" w:rsidRPr="00430719">
        <w:rPr>
          <w:rFonts w:eastAsiaTheme="minorEastAsia"/>
        </w:rPr>
        <w:t xml:space="preserve"> проведения </w:t>
      </w:r>
      <w:r w:rsidRPr="00430719">
        <w:rPr>
          <w:rFonts w:eastAsiaTheme="minorEastAsia"/>
        </w:rPr>
        <w:t>Ф</w:t>
      </w:r>
      <w:r w:rsidR="00024574" w:rsidRPr="00430719">
        <w:rPr>
          <w:rFonts w:eastAsiaTheme="minorEastAsia"/>
        </w:rPr>
        <w:t xml:space="preserve">Ч </w:t>
      </w:r>
      <w:r w:rsidRPr="00430719">
        <w:rPr>
          <w:rFonts w:eastAsiaTheme="minorEastAsia"/>
        </w:rPr>
        <w:t xml:space="preserve">СЗФО </w:t>
      </w:r>
      <w:r w:rsidR="00024574" w:rsidRPr="00430719">
        <w:rPr>
          <w:rFonts w:eastAsiaTheme="minorEastAsia"/>
        </w:rPr>
        <w:t>WSR</w:t>
      </w:r>
    </w:p>
    <w:p w:rsidR="00C93324" w:rsidRPr="00430719" w:rsidRDefault="00C93324" w:rsidP="00BB2DBA">
      <w:pPr>
        <w:pStyle w:val="ad"/>
        <w:numPr>
          <w:ilvl w:val="2"/>
          <w:numId w:val="2"/>
        </w:numPr>
        <w:jc w:val="both"/>
        <w:rPr>
          <w:rFonts w:eastAsiaTheme="minorEastAsia"/>
        </w:rPr>
      </w:pPr>
      <w:r w:rsidRPr="00430719">
        <w:rPr>
          <w:rFonts w:eastAsiaTheme="minorEastAsia"/>
        </w:rPr>
        <w:t>Создание инфраструктуры</w:t>
      </w:r>
    </w:p>
    <w:p w:rsidR="00C93324" w:rsidRPr="00430719" w:rsidRDefault="00E16D21" w:rsidP="007E6B21">
      <w:pPr>
        <w:spacing w:line="276" w:lineRule="auto"/>
        <w:ind w:firstLine="720"/>
        <w:jc w:val="both"/>
        <w:rPr>
          <w:rFonts w:eastAsiaTheme="minorEastAsia"/>
          <w:sz w:val="24"/>
        </w:rPr>
      </w:pPr>
      <w:r w:rsidRPr="00430719">
        <w:rPr>
          <w:rFonts w:eastAsiaTheme="minorEastAsia"/>
          <w:sz w:val="24"/>
        </w:rPr>
        <w:t>Рабочая группа WSR</w:t>
      </w:r>
      <w:r w:rsidR="002178F4" w:rsidRPr="00430719">
        <w:rPr>
          <w:rFonts w:eastAsiaTheme="minorEastAsia"/>
          <w:sz w:val="24"/>
        </w:rPr>
        <w:t xml:space="preserve"> и регионы Северо-Западного федерального округа</w:t>
      </w:r>
      <w:r w:rsidR="00EF45B8" w:rsidRPr="00430719">
        <w:rPr>
          <w:rFonts w:eastAsiaTheme="minorEastAsia"/>
          <w:sz w:val="24"/>
        </w:rPr>
        <w:t xml:space="preserve"> </w:t>
      </w:r>
      <w:r w:rsidR="00C93324" w:rsidRPr="00430719">
        <w:rPr>
          <w:rFonts w:eastAsiaTheme="minorEastAsia"/>
          <w:sz w:val="24"/>
        </w:rPr>
        <w:t xml:space="preserve">несут </w:t>
      </w:r>
      <w:r w:rsidR="00EF45B8" w:rsidRPr="00430719">
        <w:rPr>
          <w:rFonts w:eastAsiaTheme="minorEastAsia"/>
          <w:sz w:val="24"/>
        </w:rPr>
        <w:t xml:space="preserve">общую </w:t>
      </w:r>
      <w:r w:rsidR="00C93324" w:rsidRPr="00430719">
        <w:rPr>
          <w:rFonts w:eastAsiaTheme="minorEastAsia"/>
          <w:sz w:val="24"/>
        </w:rPr>
        <w:t>ответственность за обеспечение площадок для проведения соревнований для каждой компетенции, в соответствии с Техническими Описаниями и Инфраструктурными Листами.</w:t>
      </w:r>
      <w:r w:rsidR="00EF45B8" w:rsidRPr="00430719">
        <w:rPr>
          <w:rFonts w:eastAsiaTheme="minorEastAsia"/>
          <w:sz w:val="24"/>
        </w:rPr>
        <w:t xml:space="preserve"> </w:t>
      </w:r>
    </w:p>
    <w:p w:rsidR="00C93324" w:rsidRPr="00430719" w:rsidRDefault="00C93324" w:rsidP="007E6B21">
      <w:pPr>
        <w:spacing w:line="276" w:lineRule="auto"/>
        <w:ind w:firstLine="720"/>
        <w:jc w:val="both"/>
        <w:rPr>
          <w:rFonts w:eastAsiaTheme="minorEastAsia"/>
          <w:sz w:val="24"/>
        </w:rPr>
      </w:pPr>
      <w:r w:rsidRPr="00430719">
        <w:rPr>
          <w:rFonts w:eastAsiaTheme="minorEastAsia"/>
          <w:sz w:val="24"/>
        </w:rPr>
        <w:t xml:space="preserve">За </w:t>
      </w:r>
      <w:r w:rsidR="00017200" w:rsidRPr="00430719">
        <w:rPr>
          <w:rFonts w:eastAsiaTheme="minorEastAsia"/>
          <w:sz w:val="24"/>
        </w:rPr>
        <w:t>1 месяц</w:t>
      </w:r>
      <w:r w:rsidRPr="00430719">
        <w:rPr>
          <w:rFonts w:eastAsiaTheme="minorEastAsia"/>
          <w:sz w:val="24"/>
        </w:rPr>
        <w:t xml:space="preserve"> до </w:t>
      </w:r>
      <w:r w:rsidR="002178F4" w:rsidRPr="00430719">
        <w:rPr>
          <w:rFonts w:eastAsiaTheme="minorEastAsia"/>
          <w:sz w:val="24"/>
        </w:rPr>
        <w:t>Ф</w:t>
      </w:r>
      <w:r w:rsidR="00024574" w:rsidRPr="00430719">
        <w:rPr>
          <w:rFonts w:eastAsiaTheme="minorEastAsia"/>
          <w:sz w:val="24"/>
        </w:rPr>
        <w:t xml:space="preserve">Ч </w:t>
      </w:r>
      <w:r w:rsidR="002178F4" w:rsidRPr="00430719">
        <w:rPr>
          <w:rFonts w:eastAsiaTheme="minorEastAsia"/>
          <w:sz w:val="24"/>
        </w:rPr>
        <w:t xml:space="preserve">СЗФО </w:t>
      </w:r>
      <w:r w:rsidR="00024574" w:rsidRPr="00430719">
        <w:rPr>
          <w:rFonts w:eastAsiaTheme="minorEastAsia"/>
          <w:sz w:val="24"/>
        </w:rPr>
        <w:t>WSR</w:t>
      </w:r>
      <w:r w:rsidRPr="00430719">
        <w:rPr>
          <w:rFonts w:eastAsiaTheme="minorEastAsia"/>
          <w:sz w:val="24"/>
        </w:rPr>
        <w:t xml:space="preserve"> </w:t>
      </w:r>
      <w:r w:rsidR="00017200" w:rsidRPr="00430719">
        <w:rPr>
          <w:rFonts w:eastAsiaTheme="minorEastAsia"/>
          <w:sz w:val="24"/>
        </w:rPr>
        <w:t xml:space="preserve">Оргкомитет ФЧ СЗФО WSR </w:t>
      </w:r>
      <w:r w:rsidRPr="00430719">
        <w:rPr>
          <w:rFonts w:eastAsiaTheme="minorEastAsia"/>
          <w:sz w:val="24"/>
        </w:rPr>
        <w:t xml:space="preserve">должен обеспечить всех Технических Представителей и Экспертов подробной информацией в Инфраструктурных </w:t>
      </w:r>
      <w:r w:rsidR="00024574" w:rsidRPr="00430719">
        <w:rPr>
          <w:rFonts w:eastAsiaTheme="minorEastAsia"/>
          <w:sz w:val="24"/>
        </w:rPr>
        <w:t>листах</w:t>
      </w:r>
      <w:r w:rsidRPr="00430719">
        <w:rPr>
          <w:rFonts w:eastAsiaTheme="minorEastAsia"/>
          <w:sz w:val="24"/>
        </w:rPr>
        <w:t xml:space="preserve"> по действующим машинам, оборудованию, инструментам и образцами материалов в соответствии с решен</w:t>
      </w:r>
      <w:r w:rsidR="00024574" w:rsidRPr="00430719">
        <w:rPr>
          <w:rFonts w:eastAsiaTheme="minorEastAsia"/>
          <w:sz w:val="24"/>
        </w:rPr>
        <w:t>иями Главных экспертов по каждой компетенции.</w:t>
      </w:r>
    </w:p>
    <w:p w:rsidR="00C93324" w:rsidRPr="00430719" w:rsidRDefault="00E16D21" w:rsidP="007E6B21">
      <w:pPr>
        <w:spacing w:line="276" w:lineRule="auto"/>
        <w:ind w:firstLine="720"/>
        <w:jc w:val="both"/>
        <w:rPr>
          <w:rFonts w:eastAsiaTheme="minorEastAsia"/>
          <w:sz w:val="24"/>
        </w:rPr>
      </w:pPr>
      <w:r w:rsidRPr="00430719">
        <w:rPr>
          <w:rFonts w:eastAsiaTheme="minorEastAsia"/>
          <w:sz w:val="24"/>
        </w:rPr>
        <w:t>Рабочая группа WSR</w:t>
      </w:r>
      <w:r w:rsidR="00024574" w:rsidRPr="00430719">
        <w:rPr>
          <w:rFonts w:eastAsiaTheme="minorEastAsia"/>
          <w:sz w:val="24"/>
        </w:rPr>
        <w:t xml:space="preserve"> и Оргкомитет</w:t>
      </w:r>
      <w:r w:rsidR="00C93324" w:rsidRPr="00430719">
        <w:rPr>
          <w:rFonts w:eastAsiaTheme="minorEastAsia"/>
          <w:sz w:val="24"/>
        </w:rPr>
        <w:t xml:space="preserve"> </w:t>
      </w:r>
      <w:r w:rsidR="002178F4" w:rsidRPr="00430719">
        <w:rPr>
          <w:rFonts w:eastAsiaTheme="minorEastAsia"/>
          <w:sz w:val="24"/>
        </w:rPr>
        <w:t>Ф</w:t>
      </w:r>
      <w:r w:rsidR="00024574" w:rsidRPr="00430719">
        <w:rPr>
          <w:rFonts w:eastAsiaTheme="minorEastAsia"/>
          <w:sz w:val="24"/>
        </w:rPr>
        <w:t xml:space="preserve">Ч </w:t>
      </w:r>
      <w:r w:rsidR="002178F4" w:rsidRPr="00430719">
        <w:rPr>
          <w:rFonts w:eastAsiaTheme="minorEastAsia"/>
          <w:sz w:val="24"/>
        </w:rPr>
        <w:t xml:space="preserve">СЗФО </w:t>
      </w:r>
      <w:r w:rsidR="00024574" w:rsidRPr="00430719">
        <w:rPr>
          <w:rFonts w:eastAsiaTheme="minorEastAsia"/>
          <w:sz w:val="24"/>
        </w:rPr>
        <w:t>WSR</w:t>
      </w:r>
      <w:r w:rsidR="002178F4" w:rsidRPr="00430719">
        <w:rPr>
          <w:rFonts w:eastAsiaTheme="minorEastAsia"/>
          <w:sz w:val="24"/>
        </w:rPr>
        <w:t xml:space="preserve"> должны</w:t>
      </w:r>
      <w:r w:rsidR="00C93324" w:rsidRPr="00430719">
        <w:rPr>
          <w:rFonts w:eastAsiaTheme="minorEastAsia"/>
          <w:sz w:val="24"/>
        </w:rPr>
        <w:t xml:space="preserve"> обеспечить наличие оптимальных средств и инфраструктуры для </w:t>
      </w:r>
      <w:r w:rsidR="002178F4" w:rsidRPr="00430719">
        <w:rPr>
          <w:rFonts w:eastAsiaTheme="minorEastAsia"/>
          <w:sz w:val="24"/>
        </w:rPr>
        <w:t>Ф</w:t>
      </w:r>
      <w:r w:rsidR="00024574" w:rsidRPr="00430719">
        <w:rPr>
          <w:rFonts w:eastAsiaTheme="minorEastAsia"/>
          <w:sz w:val="24"/>
        </w:rPr>
        <w:t xml:space="preserve">Ч </w:t>
      </w:r>
      <w:r w:rsidR="002178F4" w:rsidRPr="00430719">
        <w:rPr>
          <w:rFonts w:eastAsiaTheme="minorEastAsia"/>
          <w:sz w:val="24"/>
        </w:rPr>
        <w:t xml:space="preserve">СЗФО </w:t>
      </w:r>
      <w:r w:rsidR="00024574" w:rsidRPr="00430719">
        <w:rPr>
          <w:rFonts w:eastAsiaTheme="minorEastAsia"/>
          <w:sz w:val="24"/>
        </w:rPr>
        <w:t>WSR</w:t>
      </w:r>
      <w:r w:rsidR="00C93324" w:rsidRPr="00430719">
        <w:rPr>
          <w:rFonts w:eastAsiaTheme="minorEastAsia"/>
          <w:sz w:val="24"/>
        </w:rPr>
        <w:t xml:space="preserve">, в соответствии с Техническими Описаниями, Инфраструктурными </w:t>
      </w:r>
      <w:r w:rsidR="00024574" w:rsidRPr="00430719">
        <w:rPr>
          <w:rFonts w:eastAsiaTheme="minorEastAsia"/>
          <w:sz w:val="24"/>
        </w:rPr>
        <w:t>Листами</w:t>
      </w:r>
      <w:r w:rsidR="00C93324" w:rsidRPr="00430719">
        <w:rPr>
          <w:rFonts w:eastAsiaTheme="minorEastAsia"/>
          <w:sz w:val="24"/>
        </w:rPr>
        <w:t xml:space="preserve">, Руководством по Организации </w:t>
      </w:r>
      <w:r w:rsidR="002178F4" w:rsidRPr="00430719">
        <w:rPr>
          <w:rFonts w:eastAsiaTheme="minorEastAsia"/>
          <w:sz w:val="24"/>
        </w:rPr>
        <w:t>Ф</w:t>
      </w:r>
      <w:r w:rsidR="00024574" w:rsidRPr="00430719">
        <w:rPr>
          <w:rFonts w:eastAsiaTheme="minorEastAsia"/>
          <w:sz w:val="24"/>
        </w:rPr>
        <w:t xml:space="preserve">Ч </w:t>
      </w:r>
      <w:r w:rsidR="002178F4" w:rsidRPr="00430719">
        <w:rPr>
          <w:rFonts w:eastAsiaTheme="minorEastAsia"/>
          <w:sz w:val="24"/>
        </w:rPr>
        <w:t xml:space="preserve">СЗФО </w:t>
      </w:r>
      <w:r w:rsidR="00024574" w:rsidRPr="00430719">
        <w:rPr>
          <w:rFonts w:eastAsiaTheme="minorEastAsia"/>
          <w:sz w:val="24"/>
        </w:rPr>
        <w:t>WSR</w:t>
      </w:r>
      <w:r w:rsidR="00C93324" w:rsidRPr="00430719">
        <w:rPr>
          <w:rFonts w:eastAsiaTheme="minorEastAsia"/>
          <w:sz w:val="24"/>
        </w:rPr>
        <w:t xml:space="preserve"> и другими официальными документами. В дополнение к обеспечению рабочих мест и цехов, оно также включает:</w:t>
      </w:r>
    </w:p>
    <w:p w:rsidR="00C93324" w:rsidRPr="00430719" w:rsidRDefault="00C93324" w:rsidP="007E6B21">
      <w:pPr>
        <w:pStyle w:val="ad"/>
        <w:numPr>
          <w:ilvl w:val="0"/>
          <w:numId w:val="4"/>
        </w:numPr>
        <w:ind w:left="993"/>
        <w:jc w:val="both"/>
        <w:rPr>
          <w:rFonts w:eastAsiaTheme="minorEastAsia"/>
        </w:rPr>
      </w:pPr>
      <w:r w:rsidRPr="00430719">
        <w:rPr>
          <w:rFonts w:eastAsiaTheme="minorEastAsia"/>
        </w:rPr>
        <w:t>Конфер</w:t>
      </w:r>
      <w:r w:rsidR="00E16D21" w:rsidRPr="00430719">
        <w:rPr>
          <w:rFonts w:eastAsiaTheme="minorEastAsia"/>
        </w:rPr>
        <w:t>енц-зал для пленарных заседаний профессиональных сообществ;</w:t>
      </w:r>
    </w:p>
    <w:p w:rsidR="00C93324" w:rsidRPr="00430719" w:rsidRDefault="00C93324" w:rsidP="00BB2DBA">
      <w:pPr>
        <w:pStyle w:val="ad"/>
        <w:numPr>
          <w:ilvl w:val="0"/>
          <w:numId w:val="4"/>
        </w:numPr>
        <w:ind w:left="993"/>
        <w:rPr>
          <w:rFonts w:eastAsiaTheme="minorEastAsia"/>
        </w:rPr>
      </w:pPr>
      <w:r w:rsidRPr="00430719">
        <w:rPr>
          <w:rFonts w:eastAsiaTheme="minorEastAsia"/>
        </w:rPr>
        <w:t>Конференц-зал</w:t>
      </w:r>
      <w:r w:rsidR="00024574" w:rsidRPr="00430719">
        <w:rPr>
          <w:rFonts w:eastAsiaTheme="minorEastAsia"/>
        </w:rPr>
        <w:t>ы</w:t>
      </w:r>
      <w:r w:rsidRPr="00430719">
        <w:rPr>
          <w:rFonts w:eastAsiaTheme="minorEastAsia"/>
        </w:rPr>
        <w:t xml:space="preserve"> для </w:t>
      </w:r>
      <w:r w:rsidR="00024574" w:rsidRPr="00430719">
        <w:rPr>
          <w:rFonts w:eastAsiaTheme="minorEastAsia"/>
        </w:rPr>
        <w:t>конгрессной программы;</w:t>
      </w:r>
    </w:p>
    <w:p w:rsidR="00C93324" w:rsidRPr="00430719" w:rsidRDefault="00C93324" w:rsidP="00BB2DBA">
      <w:pPr>
        <w:pStyle w:val="ad"/>
        <w:numPr>
          <w:ilvl w:val="0"/>
          <w:numId w:val="4"/>
        </w:numPr>
        <w:ind w:left="993"/>
        <w:rPr>
          <w:rFonts w:eastAsiaTheme="minorEastAsia"/>
        </w:rPr>
      </w:pPr>
      <w:r w:rsidRPr="00430719">
        <w:rPr>
          <w:rFonts w:eastAsiaTheme="minorEastAsia"/>
        </w:rPr>
        <w:t xml:space="preserve">Офисы, снабженные техническим оборудованием, необходимым для </w:t>
      </w:r>
      <w:r w:rsidR="00024574" w:rsidRPr="00430719">
        <w:rPr>
          <w:rFonts w:eastAsiaTheme="minorEastAsia"/>
        </w:rPr>
        <w:t xml:space="preserve">Штаба </w:t>
      </w:r>
      <w:r w:rsidR="00024574" w:rsidRPr="00430719">
        <w:rPr>
          <w:rFonts w:eastAsiaTheme="minorEastAsia"/>
          <w:lang w:val="en-US"/>
        </w:rPr>
        <w:t>WSR</w:t>
      </w:r>
      <w:r w:rsidR="00024574" w:rsidRPr="00430719">
        <w:rPr>
          <w:rFonts w:eastAsiaTheme="minorEastAsia"/>
        </w:rPr>
        <w:t>;</w:t>
      </w:r>
    </w:p>
    <w:p w:rsidR="00C93324" w:rsidRPr="00430719" w:rsidRDefault="00C93324" w:rsidP="00BB2DBA">
      <w:pPr>
        <w:pStyle w:val="ad"/>
        <w:numPr>
          <w:ilvl w:val="0"/>
          <w:numId w:val="4"/>
        </w:numPr>
        <w:ind w:left="993"/>
        <w:rPr>
          <w:rFonts w:eastAsiaTheme="minorEastAsia"/>
        </w:rPr>
      </w:pPr>
      <w:r w:rsidRPr="00430719">
        <w:rPr>
          <w:rFonts w:eastAsiaTheme="minorEastAsia"/>
        </w:rPr>
        <w:t xml:space="preserve">Любые другие офисы, </w:t>
      </w:r>
      <w:r w:rsidR="002178F4" w:rsidRPr="00430719">
        <w:rPr>
          <w:rFonts w:eastAsiaTheme="minorEastAsia"/>
        </w:rPr>
        <w:t>востребованные Оргкомитетом Ф</w:t>
      </w:r>
      <w:r w:rsidR="00E16D21" w:rsidRPr="00430719">
        <w:rPr>
          <w:rFonts w:eastAsiaTheme="minorEastAsia"/>
        </w:rPr>
        <w:t xml:space="preserve">Ч </w:t>
      </w:r>
      <w:r w:rsidR="002178F4" w:rsidRPr="00430719">
        <w:rPr>
          <w:rFonts w:eastAsiaTheme="minorEastAsia"/>
        </w:rPr>
        <w:t xml:space="preserve">СЗФО </w:t>
      </w:r>
      <w:r w:rsidR="00E16D21" w:rsidRPr="00430719">
        <w:rPr>
          <w:rFonts w:eastAsiaTheme="minorEastAsia"/>
          <w:lang w:val="en-US"/>
        </w:rPr>
        <w:t>WSR</w:t>
      </w:r>
      <w:r w:rsidR="00E16D21" w:rsidRPr="00430719">
        <w:rPr>
          <w:rFonts w:eastAsiaTheme="minorEastAsia"/>
        </w:rPr>
        <w:t>.</w:t>
      </w:r>
    </w:p>
    <w:p w:rsidR="00C93324" w:rsidRPr="00430719" w:rsidRDefault="00024574" w:rsidP="007E6B21">
      <w:pPr>
        <w:pStyle w:val="ad"/>
        <w:numPr>
          <w:ilvl w:val="2"/>
          <w:numId w:val="2"/>
        </w:numPr>
        <w:jc w:val="both"/>
        <w:rPr>
          <w:rFonts w:eastAsiaTheme="minorEastAsia"/>
        </w:rPr>
      </w:pPr>
      <w:r w:rsidRPr="00430719">
        <w:rPr>
          <w:rFonts w:eastAsiaTheme="minorEastAsia"/>
        </w:rPr>
        <w:t>П</w:t>
      </w:r>
      <w:r w:rsidR="00C93324" w:rsidRPr="00430719">
        <w:rPr>
          <w:rFonts w:eastAsiaTheme="minorEastAsia"/>
        </w:rPr>
        <w:t xml:space="preserve">рограмма </w:t>
      </w:r>
      <w:r w:rsidR="002178F4" w:rsidRPr="00430719">
        <w:rPr>
          <w:rFonts w:eastAsiaTheme="minorEastAsia"/>
        </w:rPr>
        <w:t>Ф</w:t>
      </w:r>
      <w:r w:rsidRPr="00430719">
        <w:rPr>
          <w:rFonts w:eastAsiaTheme="minorEastAsia"/>
        </w:rPr>
        <w:t xml:space="preserve">Ч </w:t>
      </w:r>
      <w:r w:rsidR="002178F4" w:rsidRPr="00430719">
        <w:rPr>
          <w:rFonts w:eastAsiaTheme="minorEastAsia"/>
        </w:rPr>
        <w:t xml:space="preserve">СЗФО </w:t>
      </w:r>
      <w:r w:rsidRPr="00430719">
        <w:rPr>
          <w:rFonts w:eastAsiaTheme="minorEastAsia"/>
        </w:rPr>
        <w:t>WSR</w:t>
      </w:r>
    </w:p>
    <w:p w:rsidR="00C93324" w:rsidRPr="00430719" w:rsidRDefault="00E16D21" w:rsidP="00E16D21">
      <w:pPr>
        <w:spacing w:line="276" w:lineRule="auto"/>
        <w:ind w:firstLine="426"/>
        <w:jc w:val="both"/>
        <w:rPr>
          <w:rFonts w:eastAsiaTheme="minorEastAsia"/>
          <w:sz w:val="24"/>
        </w:rPr>
      </w:pPr>
      <w:r w:rsidRPr="00430719">
        <w:rPr>
          <w:rFonts w:eastAsiaTheme="minorEastAsia"/>
          <w:sz w:val="24"/>
        </w:rPr>
        <w:t xml:space="preserve">Рабочая группа </w:t>
      </w:r>
      <w:r w:rsidRPr="00430719">
        <w:rPr>
          <w:rFonts w:eastAsiaTheme="minorEastAsia"/>
          <w:sz w:val="24"/>
          <w:lang w:val="en-US"/>
        </w:rPr>
        <w:t>WSR</w:t>
      </w:r>
      <w:r w:rsidRPr="00430719">
        <w:rPr>
          <w:rFonts w:eastAsiaTheme="minorEastAsia"/>
          <w:sz w:val="24"/>
        </w:rPr>
        <w:t xml:space="preserve"> </w:t>
      </w:r>
      <w:r w:rsidR="0008738E" w:rsidRPr="00430719">
        <w:rPr>
          <w:rFonts w:eastAsiaTheme="minorEastAsia"/>
          <w:sz w:val="24"/>
        </w:rPr>
        <w:t xml:space="preserve">и Оргкомитет </w:t>
      </w:r>
      <w:r w:rsidR="002178F4" w:rsidRPr="00430719">
        <w:rPr>
          <w:rFonts w:eastAsiaTheme="minorEastAsia"/>
          <w:sz w:val="24"/>
        </w:rPr>
        <w:t>Ф</w:t>
      </w:r>
      <w:r w:rsidR="0008738E" w:rsidRPr="00430719">
        <w:rPr>
          <w:rFonts w:eastAsiaTheme="minorEastAsia"/>
          <w:sz w:val="24"/>
        </w:rPr>
        <w:t xml:space="preserve">Ч </w:t>
      </w:r>
      <w:r w:rsidR="002178F4" w:rsidRPr="00430719">
        <w:rPr>
          <w:rFonts w:eastAsiaTheme="minorEastAsia"/>
          <w:sz w:val="24"/>
        </w:rPr>
        <w:t xml:space="preserve">СЗФО </w:t>
      </w:r>
      <w:r w:rsidR="0008738E" w:rsidRPr="00430719">
        <w:rPr>
          <w:rFonts w:eastAsiaTheme="minorEastAsia"/>
          <w:sz w:val="24"/>
        </w:rPr>
        <w:t>WSR долж</w:t>
      </w:r>
      <w:r w:rsidR="00C93324" w:rsidRPr="00430719">
        <w:rPr>
          <w:rFonts w:eastAsiaTheme="minorEastAsia"/>
          <w:sz w:val="24"/>
        </w:rPr>
        <w:t>н</w:t>
      </w:r>
      <w:r w:rsidR="0008738E" w:rsidRPr="00430719">
        <w:rPr>
          <w:rFonts w:eastAsiaTheme="minorEastAsia"/>
          <w:sz w:val="24"/>
        </w:rPr>
        <w:t>ы</w:t>
      </w:r>
      <w:r w:rsidR="00C93324" w:rsidRPr="00430719">
        <w:rPr>
          <w:rFonts w:eastAsiaTheme="minorEastAsia"/>
          <w:sz w:val="24"/>
        </w:rPr>
        <w:t xml:space="preserve"> подготовить общую Программу</w:t>
      </w:r>
      <w:r w:rsidR="002178F4" w:rsidRPr="00430719">
        <w:rPr>
          <w:rFonts w:eastAsiaTheme="minorEastAsia"/>
          <w:sz w:val="24"/>
        </w:rPr>
        <w:t xml:space="preserve"> подготовки и проведения Ф</w:t>
      </w:r>
      <w:r w:rsidR="00024574" w:rsidRPr="00430719">
        <w:rPr>
          <w:rFonts w:eastAsiaTheme="minorEastAsia"/>
          <w:sz w:val="24"/>
        </w:rPr>
        <w:t xml:space="preserve">Ч </w:t>
      </w:r>
      <w:r w:rsidR="002178F4" w:rsidRPr="00430719">
        <w:rPr>
          <w:rFonts w:eastAsiaTheme="minorEastAsia"/>
          <w:sz w:val="24"/>
        </w:rPr>
        <w:t xml:space="preserve">СЗФО </w:t>
      </w:r>
      <w:r w:rsidR="00024574" w:rsidRPr="00430719">
        <w:rPr>
          <w:rFonts w:eastAsiaTheme="minorEastAsia"/>
          <w:sz w:val="24"/>
        </w:rPr>
        <w:t>WSR</w:t>
      </w:r>
      <w:r w:rsidR="00C93324" w:rsidRPr="00430719">
        <w:rPr>
          <w:rFonts w:eastAsiaTheme="minorEastAsia"/>
          <w:sz w:val="24"/>
        </w:rPr>
        <w:t xml:space="preserve">, которая включает </w:t>
      </w:r>
      <w:r w:rsidR="00DC1447" w:rsidRPr="00430719">
        <w:rPr>
          <w:rFonts w:eastAsiaTheme="minorEastAsia"/>
          <w:sz w:val="24"/>
        </w:rPr>
        <w:t xml:space="preserve">все </w:t>
      </w:r>
      <w:r w:rsidR="00570078" w:rsidRPr="00430719">
        <w:rPr>
          <w:rFonts w:eastAsiaTheme="minorEastAsia"/>
          <w:sz w:val="24"/>
        </w:rPr>
        <w:t>а</w:t>
      </w:r>
      <w:r w:rsidR="002178F4" w:rsidRPr="00430719">
        <w:rPr>
          <w:rFonts w:eastAsiaTheme="minorEastAsia"/>
          <w:sz w:val="24"/>
        </w:rPr>
        <w:t>спекты подготовки и проведения Ф</w:t>
      </w:r>
      <w:r w:rsidR="00570078" w:rsidRPr="00430719">
        <w:rPr>
          <w:rFonts w:eastAsiaTheme="minorEastAsia"/>
          <w:sz w:val="24"/>
        </w:rPr>
        <w:t xml:space="preserve">Ч </w:t>
      </w:r>
      <w:r w:rsidR="002178F4" w:rsidRPr="00430719">
        <w:rPr>
          <w:rFonts w:eastAsiaTheme="minorEastAsia"/>
          <w:sz w:val="24"/>
        </w:rPr>
        <w:t xml:space="preserve">СЗФО </w:t>
      </w:r>
      <w:r w:rsidR="00570078" w:rsidRPr="00430719">
        <w:rPr>
          <w:rFonts w:eastAsiaTheme="minorEastAsia"/>
          <w:sz w:val="24"/>
          <w:lang w:val="en-US"/>
        </w:rPr>
        <w:t>WSR</w:t>
      </w:r>
      <w:r w:rsidR="00C93324" w:rsidRPr="00430719">
        <w:rPr>
          <w:rFonts w:eastAsiaTheme="minorEastAsia"/>
          <w:sz w:val="24"/>
        </w:rPr>
        <w:t>.</w:t>
      </w:r>
    </w:p>
    <w:p w:rsidR="00C93324" w:rsidRPr="00430719" w:rsidRDefault="00C93324" w:rsidP="00C93324">
      <w:pPr>
        <w:spacing w:line="276" w:lineRule="auto"/>
        <w:jc w:val="both"/>
        <w:rPr>
          <w:rFonts w:eastAsiaTheme="minorEastAsia"/>
          <w:b/>
          <w:bCs/>
        </w:rPr>
      </w:pPr>
    </w:p>
    <w:p w:rsidR="00B25927" w:rsidRPr="00430719" w:rsidRDefault="00B25927" w:rsidP="00BB2DBA">
      <w:pPr>
        <w:pStyle w:val="ad"/>
        <w:numPr>
          <w:ilvl w:val="1"/>
          <w:numId w:val="2"/>
        </w:numPr>
        <w:ind w:left="993" w:hanging="567"/>
        <w:jc w:val="both"/>
        <w:rPr>
          <w:rFonts w:eastAsiaTheme="minorEastAsia"/>
        </w:rPr>
      </w:pPr>
      <w:r w:rsidRPr="00430719">
        <w:rPr>
          <w:rFonts w:eastAsiaTheme="minorEastAsia"/>
        </w:rPr>
        <w:t xml:space="preserve">Технические требования к организации </w:t>
      </w:r>
      <w:r w:rsidR="002178F4" w:rsidRPr="00430719">
        <w:rPr>
          <w:rFonts w:eastAsiaTheme="minorEastAsia"/>
        </w:rPr>
        <w:t>Ф</w:t>
      </w:r>
      <w:r w:rsidRPr="00430719">
        <w:rPr>
          <w:rFonts w:eastAsiaTheme="minorEastAsia"/>
        </w:rPr>
        <w:t xml:space="preserve">Ч </w:t>
      </w:r>
      <w:r w:rsidR="002178F4" w:rsidRPr="00430719">
        <w:rPr>
          <w:rFonts w:eastAsiaTheme="minorEastAsia"/>
        </w:rPr>
        <w:t xml:space="preserve">СЗФО </w:t>
      </w:r>
      <w:r w:rsidRPr="00430719">
        <w:rPr>
          <w:rFonts w:eastAsiaTheme="minorEastAsia"/>
        </w:rPr>
        <w:t>WSR</w:t>
      </w:r>
    </w:p>
    <w:p w:rsidR="00B25927" w:rsidRPr="00430719" w:rsidRDefault="00B25927" w:rsidP="00B25927">
      <w:pPr>
        <w:spacing w:line="276" w:lineRule="auto"/>
        <w:ind w:firstLine="720"/>
        <w:rPr>
          <w:rFonts w:eastAsiaTheme="minorEastAsia"/>
          <w:sz w:val="24"/>
        </w:rPr>
      </w:pPr>
      <w:r w:rsidRPr="00430719">
        <w:rPr>
          <w:rFonts w:eastAsiaTheme="minorEastAsia"/>
          <w:sz w:val="24"/>
        </w:rPr>
        <w:t xml:space="preserve">Организационные этапы </w:t>
      </w:r>
      <w:r w:rsidR="002178F4" w:rsidRPr="00430719">
        <w:rPr>
          <w:rFonts w:eastAsiaTheme="minorEastAsia"/>
          <w:sz w:val="24"/>
        </w:rPr>
        <w:t>Ф</w:t>
      </w:r>
      <w:r w:rsidRPr="00430719">
        <w:rPr>
          <w:rFonts w:eastAsiaTheme="minorEastAsia"/>
          <w:sz w:val="24"/>
        </w:rPr>
        <w:t xml:space="preserve">Ч </w:t>
      </w:r>
      <w:r w:rsidR="002178F4" w:rsidRPr="00430719">
        <w:rPr>
          <w:rFonts w:eastAsiaTheme="minorEastAsia"/>
          <w:sz w:val="24"/>
        </w:rPr>
        <w:t xml:space="preserve">СЗФО </w:t>
      </w:r>
      <w:r w:rsidRPr="00430719">
        <w:rPr>
          <w:rFonts w:eastAsiaTheme="minorEastAsia"/>
          <w:sz w:val="24"/>
        </w:rPr>
        <w:t>WSR:</w:t>
      </w:r>
    </w:p>
    <w:p w:rsidR="00B25927" w:rsidRPr="00430719" w:rsidRDefault="00B25927" w:rsidP="00BB2DBA">
      <w:pPr>
        <w:pStyle w:val="ad"/>
        <w:numPr>
          <w:ilvl w:val="0"/>
          <w:numId w:val="5"/>
        </w:numPr>
        <w:spacing w:before="0" w:after="0"/>
        <w:ind w:right="17"/>
      </w:pPr>
      <w:r w:rsidRPr="00430719">
        <w:t>подготовительный этап;</w:t>
      </w:r>
    </w:p>
    <w:p w:rsidR="00B25927" w:rsidRPr="00430719" w:rsidRDefault="00B25927" w:rsidP="00BB2DBA">
      <w:pPr>
        <w:pStyle w:val="ad"/>
        <w:numPr>
          <w:ilvl w:val="0"/>
          <w:numId w:val="5"/>
        </w:numPr>
        <w:spacing w:before="0" w:after="0"/>
        <w:ind w:right="17"/>
      </w:pPr>
      <w:r w:rsidRPr="00430719">
        <w:t>проведение соревновательной части;</w:t>
      </w:r>
    </w:p>
    <w:p w:rsidR="00B25927" w:rsidRPr="00430719" w:rsidRDefault="00B25927" w:rsidP="00BB2DBA">
      <w:pPr>
        <w:pStyle w:val="ad"/>
        <w:numPr>
          <w:ilvl w:val="0"/>
          <w:numId w:val="5"/>
        </w:numPr>
        <w:spacing w:before="0" w:after="0"/>
        <w:ind w:right="17"/>
      </w:pPr>
      <w:r w:rsidRPr="00430719">
        <w:t xml:space="preserve">оформление результатов проведения </w:t>
      </w:r>
      <w:r w:rsidR="002178F4" w:rsidRPr="00430719">
        <w:t>Ф</w:t>
      </w:r>
      <w:r w:rsidRPr="00430719">
        <w:t xml:space="preserve">Ч </w:t>
      </w:r>
      <w:r w:rsidR="002178F4" w:rsidRPr="00430719">
        <w:t xml:space="preserve">СЗФО </w:t>
      </w:r>
      <w:r w:rsidRPr="00430719">
        <w:t>WSR.</w:t>
      </w:r>
    </w:p>
    <w:p w:rsidR="00F82B0A" w:rsidRPr="00430719" w:rsidRDefault="00F82B0A" w:rsidP="00BB2DBA">
      <w:pPr>
        <w:pStyle w:val="ad"/>
        <w:numPr>
          <w:ilvl w:val="1"/>
          <w:numId w:val="2"/>
        </w:numPr>
        <w:ind w:left="993" w:hanging="567"/>
        <w:jc w:val="both"/>
        <w:rPr>
          <w:rFonts w:eastAsiaTheme="minorEastAsia"/>
        </w:rPr>
      </w:pPr>
      <w:r w:rsidRPr="00430719">
        <w:rPr>
          <w:rFonts w:eastAsiaTheme="minorEastAsia"/>
        </w:rPr>
        <w:t xml:space="preserve">Подготовительный этап. </w:t>
      </w:r>
    </w:p>
    <w:p w:rsidR="00B25927" w:rsidRPr="00430719" w:rsidRDefault="00B25927" w:rsidP="007E6B21">
      <w:pPr>
        <w:spacing w:line="276" w:lineRule="auto"/>
        <w:ind w:firstLine="720"/>
        <w:jc w:val="both"/>
        <w:rPr>
          <w:rFonts w:eastAsiaTheme="minorEastAsia"/>
          <w:sz w:val="24"/>
        </w:rPr>
      </w:pPr>
      <w:r w:rsidRPr="00430719">
        <w:rPr>
          <w:rFonts w:eastAsiaTheme="minorEastAsia"/>
          <w:sz w:val="24"/>
        </w:rPr>
        <w:t xml:space="preserve">В рамках подготовительного этапа </w:t>
      </w:r>
      <w:r w:rsidR="00E16D21" w:rsidRPr="00430719">
        <w:rPr>
          <w:rFonts w:eastAsiaTheme="minorEastAsia"/>
          <w:sz w:val="24"/>
        </w:rPr>
        <w:t>Рабочая группа WSR</w:t>
      </w:r>
      <w:r w:rsidR="002178F4" w:rsidRPr="00430719">
        <w:rPr>
          <w:rFonts w:eastAsiaTheme="minorEastAsia"/>
          <w:sz w:val="24"/>
        </w:rPr>
        <w:t xml:space="preserve"> и Оргкомитет Ф</w:t>
      </w:r>
      <w:r w:rsidR="00704EFD" w:rsidRPr="00430719">
        <w:rPr>
          <w:rFonts w:eastAsiaTheme="minorEastAsia"/>
          <w:sz w:val="24"/>
        </w:rPr>
        <w:t xml:space="preserve">Ч </w:t>
      </w:r>
      <w:r w:rsidR="002178F4" w:rsidRPr="00430719">
        <w:rPr>
          <w:rFonts w:eastAsiaTheme="minorEastAsia"/>
          <w:sz w:val="24"/>
        </w:rPr>
        <w:t xml:space="preserve">СЗФО </w:t>
      </w:r>
      <w:r w:rsidR="00704EFD" w:rsidRPr="00430719">
        <w:rPr>
          <w:rFonts w:eastAsiaTheme="minorEastAsia"/>
          <w:sz w:val="24"/>
        </w:rPr>
        <w:t>WSR</w:t>
      </w:r>
      <w:r w:rsidRPr="00430719">
        <w:rPr>
          <w:rFonts w:eastAsiaTheme="minorEastAsia"/>
          <w:sz w:val="24"/>
        </w:rPr>
        <w:t xml:space="preserve"> обязан</w:t>
      </w:r>
      <w:r w:rsidR="00704EFD" w:rsidRPr="00430719">
        <w:rPr>
          <w:rFonts w:eastAsiaTheme="minorEastAsia"/>
          <w:sz w:val="24"/>
        </w:rPr>
        <w:t>ы</w:t>
      </w:r>
      <w:r w:rsidRPr="00430719">
        <w:rPr>
          <w:rFonts w:eastAsiaTheme="minorEastAsia"/>
          <w:sz w:val="24"/>
        </w:rPr>
        <w:t xml:space="preserve"> п</w:t>
      </w:r>
      <w:r w:rsidR="00F82B0A" w:rsidRPr="00430719">
        <w:rPr>
          <w:rFonts w:eastAsiaTheme="minorEastAsia"/>
          <w:sz w:val="24"/>
        </w:rPr>
        <w:t xml:space="preserve">ровести регистрацию участников, </w:t>
      </w:r>
      <w:r w:rsidR="00704EFD" w:rsidRPr="00430719">
        <w:rPr>
          <w:rFonts w:eastAsiaTheme="minorEastAsia"/>
          <w:sz w:val="24"/>
        </w:rPr>
        <w:t>подготовительные работы и мероприятия</w:t>
      </w:r>
      <w:r w:rsidR="00F82B0A" w:rsidRPr="00430719">
        <w:rPr>
          <w:rFonts w:eastAsiaTheme="minorEastAsia"/>
          <w:sz w:val="24"/>
        </w:rPr>
        <w:t>.</w:t>
      </w:r>
    </w:p>
    <w:p w:rsidR="00B25927" w:rsidRPr="00430719" w:rsidRDefault="00704EFD" w:rsidP="007E6B21">
      <w:pPr>
        <w:pStyle w:val="ad"/>
        <w:numPr>
          <w:ilvl w:val="2"/>
          <w:numId w:val="2"/>
        </w:numPr>
        <w:ind w:right="17"/>
        <w:jc w:val="both"/>
      </w:pPr>
      <w:r w:rsidRPr="00430719">
        <w:t>Квотирование мест.</w:t>
      </w:r>
    </w:p>
    <w:p w:rsidR="00B25927" w:rsidRPr="00430719" w:rsidRDefault="004721BF" w:rsidP="007E6B21">
      <w:pPr>
        <w:spacing w:line="276" w:lineRule="auto"/>
        <w:ind w:firstLine="720"/>
        <w:jc w:val="both"/>
        <w:rPr>
          <w:rFonts w:eastAsiaTheme="minorEastAsia"/>
          <w:sz w:val="24"/>
        </w:rPr>
      </w:pPr>
      <w:r w:rsidRPr="00430719">
        <w:rPr>
          <w:rFonts w:eastAsiaTheme="minorEastAsia"/>
          <w:sz w:val="24"/>
        </w:rPr>
        <w:t>Регионы Северо-Западного федерального округа</w:t>
      </w:r>
      <w:r w:rsidR="00B25927" w:rsidRPr="00430719">
        <w:rPr>
          <w:rFonts w:eastAsiaTheme="minorEastAsia"/>
          <w:sz w:val="24"/>
        </w:rPr>
        <w:t xml:space="preserve"> (</w:t>
      </w:r>
      <w:r w:rsidR="00EF45B8" w:rsidRPr="00430719">
        <w:rPr>
          <w:rFonts w:eastAsiaTheme="minorEastAsia"/>
          <w:sz w:val="24"/>
        </w:rPr>
        <w:t>Далее Регион</w:t>
      </w:r>
      <w:r w:rsidR="00B25927" w:rsidRPr="00430719">
        <w:rPr>
          <w:rFonts w:eastAsiaTheme="minorEastAsia"/>
          <w:sz w:val="24"/>
        </w:rPr>
        <w:t>-участник) на</w:t>
      </w:r>
      <w:r w:rsidRPr="00430719">
        <w:rPr>
          <w:rFonts w:eastAsiaTheme="minorEastAsia"/>
          <w:sz w:val="24"/>
        </w:rPr>
        <w:t>правляют в Оргкомитет ФЧ СЗФО</w:t>
      </w:r>
      <w:r w:rsidR="00B25927" w:rsidRPr="00430719">
        <w:rPr>
          <w:rFonts w:eastAsiaTheme="minorEastAsia"/>
          <w:sz w:val="24"/>
        </w:rPr>
        <w:t xml:space="preserve"> для регистрации команды </w:t>
      </w:r>
      <w:r w:rsidR="00EF45B8" w:rsidRPr="00430719">
        <w:rPr>
          <w:rFonts w:eastAsiaTheme="minorEastAsia"/>
          <w:sz w:val="24"/>
        </w:rPr>
        <w:t>Региона</w:t>
      </w:r>
      <w:r w:rsidR="00B25927" w:rsidRPr="00430719">
        <w:rPr>
          <w:rFonts w:eastAsiaTheme="minorEastAsia"/>
          <w:sz w:val="24"/>
        </w:rPr>
        <w:t xml:space="preserve">-участника в </w:t>
      </w:r>
      <w:r w:rsidRPr="00430719">
        <w:rPr>
          <w:rFonts w:eastAsiaTheme="minorEastAsia"/>
          <w:sz w:val="24"/>
        </w:rPr>
        <w:t>Ф</w:t>
      </w:r>
      <w:r w:rsidR="00B25927" w:rsidRPr="00430719">
        <w:rPr>
          <w:rFonts w:eastAsiaTheme="minorEastAsia"/>
          <w:sz w:val="24"/>
        </w:rPr>
        <w:t xml:space="preserve">Ч </w:t>
      </w:r>
      <w:r w:rsidRPr="00430719">
        <w:rPr>
          <w:rFonts w:eastAsiaTheme="minorEastAsia"/>
          <w:sz w:val="24"/>
        </w:rPr>
        <w:t xml:space="preserve">СЗФО </w:t>
      </w:r>
      <w:r w:rsidR="00B25927" w:rsidRPr="00430719">
        <w:rPr>
          <w:rFonts w:eastAsiaTheme="minorEastAsia"/>
          <w:sz w:val="24"/>
        </w:rPr>
        <w:t>WSR заявку на участие.</w:t>
      </w:r>
    </w:p>
    <w:p w:rsidR="00B25927" w:rsidRPr="00430719" w:rsidRDefault="004721BF" w:rsidP="007E6B21">
      <w:pPr>
        <w:spacing w:line="276" w:lineRule="auto"/>
        <w:ind w:firstLine="720"/>
        <w:jc w:val="both"/>
        <w:rPr>
          <w:rFonts w:eastAsiaTheme="minorEastAsia"/>
          <w:sz w:val="24"/>
        </w:rPr>
      </w:pPr>
      <w:r w:rsidRPr="00430719">
        <w:rPr>
          <w:rFonts w:eastAsiaTheme="minorEastAsia"/>
          <w:sz w:val="24"/>
        </w:rPr>
        <w:lastRenderedPageBreak/>
        <w:t>Оргкомитет ФЧ СЗФО</w:t>
      </w:r>
      <w:r w:rsidR="00B25927" w:rsidRPr="00430719">
        <w:rPr>
          <w:rFonts w:eastAsiaTheme="minorEastAsia"/>
          <w:sz w:val="24"/>
        </w:rPr>
        <w:t xml:space="preserve"> регистрирует количество участников от каждого </w:t>
      </w:r>
      <w:r w:rsidR="00EF45B8" w:rsidRPr="00430719">
        <w:rPr>
          <w:rFonts w:eastAsiaTheme="minorEastAsia"/>
          <w:sz w:val="24"/>
        </w:rPr>
        <w:t>Региона-участника</w:t>
      </w:r>
      <w:r w:rsidR="00B25927" w:rsidRPr="00430719">
        <w:rPr>
          <w:rFonts w:eastAsiaTheme="minorEastAsia"/>
          <w:sz w:val="24"/>
        </w:rPr>
        <w:t xml:space="preserve">. </w:t>
      </w:r>
    </w:p>
    <w:p w:rsidR="00B25927" w:rsidRPr="00430719" w:rsidRDefault="00B25927" w:rsidP="007E6B21">
      <w:pPr>
        <w:spacing w:line="276" w:lineRule="auto"/>
        <w:ind w:firstLine="720"/>
        <w:jc w:val="both"/>
        <w:rPr>
          <w:rFonts w:eastAsiaTheme="minorEastAsia"/>
          <w:sz w:val="24"/>
        </w:rPr>
      </w:pPr>
      <w:r w:rsidRPr="00430719">
        <w:rPr>
          <w:rFonts w:eastAsiaTheme="minorEastAsia"/>
          <w:sz w:val="24"/>
        </w:rPr>
        <w:t xml:space="preserve">Один </w:t>
      </w:r>
      <w:r w:rsidR="00EF45B8" w:rsidRPr="00430719">
        <w:rPr>
          <w:rFonts w:eastAsiaTheme="minorEastAsia"/>
          <w:sz w:val="24"/>
        </w:rPr>
        <w:t>Регион-участник</w:t>
      </w:r>
      <w:r w:rsidRPr="00430719">
        <w:rPr>
          <w:rFonts w:eastAsiaTheme="minorEastAsia"/>
          <w:sz w:val="24"/>
        </w:rPr>
        <w:t xml:space="preserve"> может заявить одного участника по каждой из компетенций и не менее одного эксперта</w:t>
      </w:r>
      <w:r w:rsidR="00C45297" w:rsidRPr="00430719">
        <w:rPr>
          <w:rFonts w:eastAsiaTheme="minorEastAsia"/>
          <w:sz w:val="24"/>
        </w:rPr>
        <w:t xml:space="preserve"> по каждой заявляемой компетенции</w:t>
      </w:r>
      <w:r w:rsidRPr="00430719">
        <w:rPr>
          <w:rFonts w:eastAsiaTheme="minorEastAsia"/>
          <w:sz w:val="24"/>
        </w:rPr>
        <w:t xml:space="preserve">. </w:t>
      </w:r>
      <w:r w:rsidR="004D0037" w:rsidRPr="00430719">
        <w:rPr>
          <w:rFonts w:eastAsiaTheme="minorEastAsia"/>
          <w:sz w:val="24"/>
        </w:rPr>
        <w:t xml:space="preserve">Желательно присутствие Тренера участника на ФЧ СЗФО. </w:t>
      </w:r>
      <w:r w:rsidRPr="00430719">
        <w:rPr>
          <w:rFonts w:eastAsiaTheme="minorEastAsia"/>
          <w:sz w:val="24"/>
        </w:rPr>
        <w:t xml:space="preserve">От </w:t>
      </w:r>
      <w:r w:rsidR="00EF45B8" w:rsidRPr="00430719">
        <w:rPr>
          <w:rFonts w:eastAsiaTheme="minorEastAsia"/>
          <w:sz w:val="24"/>
        </w:rPr>
        <w:t>Региона-участника</w:t>
      </w:r>
      <w:r w:rsidRPr="00430719">
        <w:rPr>
          <w:rFonts w:eastAsiaTheme="minorEastAsia"/>
          <w:sz w:val="24"/>
        </w:rPr>
        <w:t xml:space="preserve"> должен быть заявлен один Лидер команды.</w:t>
      </w:r>
      <w:r w:rsidR="00DF1B21" w:rsidRPr="00430719">
        <w:rPr>
          <w:rFonts w:eastAsiaTheme="minorEastAsia"/>
          <w:sz w:val="24"/>
        </w:rPr>
        <w:t xml:space="preserve"> </w:t>
      </w:r>
    </w:p>
    <w:p w:rsidR="00E16D21" w:rsidRPr="00430719" w:rsidRDefault="00E16D21" w:rsidP="007E6B21">
      <w:pPr>
        <w:spacing w:line="276" w:lineRule="auto"/>
        <w:ind w:firstLine="720"/>
        <w:jc w:val="both"/>
        <w:rPr>
          <w:rFonts w:eastAsiaTheme="minorEastAsia"/>
          <w:sz w:val="24"/>
        </w:rPr>
      </w:pPr>
      <w:r w:rsidRPr="00430719">
        <w:rPr>
          <w:rFonts w:eastAsiaTheme="minorEastAsia"/>
          <w:sz w:val="24"/>
        </w:rPr>
        <w:t xml:space="preserve">Оргкомитет </w:t>
      </w:r>
      <w:r w:rsidR="004721BF" w:rsidRPr="00430719">
        <w:rPr>
          <w:rFonts w:eastAsiaTheme="minorEastAsia"/>
          <w:sz w:val="24"/>
        </w:rPr>
        <w:t xml:space="preserve">ФЧ СЗФО </w:t>
      </w:r>
      <w:r w:rsidRPr="00430719">
        <w:rPr>
          <w:rFonts w:eastAsiaTheme="minorEastAsia"/>
          <w:sz w:val="24"/>
        </w:rPr>
        <w:t>имеет право объявить прием дополнительных участников вне официального зачета при наличии доступной технической возможности и конкурсных мест.</w:t>
      </w:r>
    </w:p>
    <w:p w:rsidR="00B25927" w:rsidRPr="00430719" w:rsidRDefault="00B25927" w:rsidP="007E6B21">
      <w:pPr>
        <w:pStyle w:val="ad"/>
        <w:numPr>
          <w:ilvl w:val="2"/>
          <w:numId w:val="2"/>
        </w:numPr>
        <w:ind w:right="17"/>
        <w:jc w:val="both"/>
      </w:pPr>
      <w:r w:rsidRPr="00430719">
        <w:t>Регистрация участников</w:t>
      </w:r>
      <w:r w:rsidR="00704EFD" w:rsidRPr="00430719">
        <w:t>.</w:t>
      </w:r>
    </w:p>
    <w:p w:rsidR="00B25927" w:rsidRPr="00430719" w:rsidRDefault="00EF45B8" w:rsidP="007E6B21">
      <w:pPr>
        <w:spacing w:line="276" w:lineRule="auto"/>
        <w:ind w:firstLine="720"/>
        <w:jc w:val="both"/>
        <w:rPr>
          <w:rFonts w:eastAsiaTheme="minorEastAsia"/>
          <w:sz w:val="24"/>
        </w:rPr>
      </w:pPr>
      <w:r w:rsidRPr="00430719">
        <w:rPr>
          <w:rFonts w:eastAsiaTheme="minorEastAsia"/>
          <w:sz w:val="24"/>
        </w:rPr>
        <w:t>Регионы-участники</w:t>
      </w:r>
      <w:r w:rsidR="00B25927" w:rsidRPr="00430719">
        <w:rPr>
          <w:rFonts w:eastAsiaTheme="minorEastAsia"/>
          <w:sz w:val="24"/>
        </w:rPr>
        <w:t xml:space="preserve"> в соответствии со своими квотами в адрес Оргкомитета </w:t>
      </w:r>
      <w:r w:rsidR="004721BF" w:rsidRPr="00430719">
        <w:rPr>
          <w:rFonts w:eastAsiaTheme="minorEastAsia"/>
          <w:sz w:val="24"/>
        </w:rPr>
        <w:t xml:space="preserve">ФЧ СЗФО </w:t>
      </w:r>
      <w:r w:rsidR="00B25927" w:rsidRPr="00430719">
        <w:rPr>
          <w:rFonts w:eastAsiaTheme="minorEastAsia"/>
          <w:sz w:val="24"/>
        </w:rPr>
        <w:t>направляют поименные</w:t>
      </w:r>
      <w:r w:rsidR="00704EFD" w:rsidRPr="00430719">
        <w:rPr>
          <w:rFonts w:eastAsiaTheme="minorEastAsia"/>
          <w:sz w:val="24"/>
        </w:rPr>
        <w:t xml:space="preserve"> списки участников, экспертов, </w:t>
      </w:r>
      <w:r w:rsidR="004721BF" w:rsidRPr="00430719">
        <w:rPr>
          <w:rFonts w:eastAsiaTheme="minorEastAsia"/>
          <w:sz w:val="24"/>
        </w:rPr>
        <w:t xml:space="preserve">тренеров и </w:t>
      </w:r>
      <w:r w:rsidR="00704EFD" w:rsidRPr="00430719">
        <w:rPr>
          <w:rFonts w:eastAsiaTheme="minorEastAsia"/>
          <w:sz w:val="24"/>
        </w:rPr>
        <w:t>лидеров</w:t>
      </w:r>
      <w:r w:rsidR="00B25927" w:rsidRPr="00430719">
        <w:rPr>
          <w:rFonts w:eastAsiaTheme="minorEastAsia"/>
          <w:sz w:val="24"/>
        </w:rPr>
        <w:t xml:space="preserve"> команды</w:t>
      </w:r>
      <w:r w:rsidR="00704EFD" w:rsidRPr="00430719">
        <w:rPr>
          <w:rFonts w:eastAsiaTheme="minorEastAsia"/>
          <w:sz w:val="24"/>
        </w:rPr>
        <w:t xml:space="preserve">, </w:t>
      </w:r>
      <w:r w:rsidR="004721BF" w:rsidRPr="00430719">
        <w:rPr>
          <w:rFonts w:eastAsiaTheme="minorEastAsia"/>
          <w:sz w:val="24"/>
        </w:rPr>
        <w:t>делегатов от р</w:t>
      </w:r>
      <w:r w:rsidR="00704EFD" w:rsidRPr="00430719">
        <w:rPr>
          <w:rFonts w:eastAsiaTheme="minorEastAsia"/>
          <w:sz w:val="24"/>
        </w:rPr>
        <w:t>егион</w:t>
      </w:r>
      <w:r w:rsidR="004721BF" w:rsidRPr="00430719">
        <w:rPr>
          <w:rFonts w:eastAsiaTheme="minorEastAsia"/>
          <w:sz w:val="24"/>
        </w:rPr>
        <w:t>а СЗФО</w:t>
      </w:r>
      <w:r w:rsidR="00704EFD" w:rsidRPr="00430719">
        <w:rPr>
          <w:rFonts w:eastAsiaTheme="minorEastAsia"/>
          <w:sz w:val="24"/>
        </w:rPr>
        <w:t>, руководител</w:t>
      </w:r>
      <w:r w:rsidR="00DF1B21" w:rsidRPr="00430719">
        <w:rPr>
          <w:rFonts w:eastAsiaTheme="minorEastAsia"/>
          <w:sz w:val="24"/>
        </w:rPr>
        <w:t>ей</w:t>
      </w:r>
      <w:r w:rsidR="00704EFD" w:rsidRPr="00430719">
        <w:rPr>
          <w:rFonts w:eastAsiaTheme="minorEastAsia"/>
          <w:sz w:val="24"/>
        </w:rPr>
        <w:t xml:space="preserve"> РКЦ</w:t>
      </w:r>
      <w:r w:rsidR="004721BF" w:rsidRPr="00430719">
        <w:rPr>
          <w:rFonts w:eastAsiaTheme="minorEastAsia"/>
          <w:sz w:val="24"/>
        </w:rPr>
        <w:t xml:space="preserve">, представителей, болельщиков и гостей ФЧ СЗФО </w:t>
      </w:r>
      <w:r w:rsidR="004721BF" w:rsidRPr="00430719">
        <w:rPr>
          <w:rFonts w:eastAsiaTheme="minorEastAsia"/>
          <w:sz w:val="24"/>
          <w:lang w:val="en-US"/>
        </w:rPr>
        <w:t>WSR</w:t>
      </w:r>
      <w:r w:rsidR="00B25927" w:rsidRPr="00430719">
        <w:rPr>
          <w:rFonts w:eastAsiaTheme="minorEastAsia"/>
          <w:sz w:val="24"/>
        </w:rPr>
        <w:t xml:space="preserve">. </w:t>
      </w:r>
    </w:p>
    <w:p w:rsidR="00B25927" w:rsidRPr="00430719" w:rsidRDefault="00B25927" w:rsidP="007E6B21">
      <w:pPr>
        <w:spacing w:line="276" w:lineRule="auto"/>
        <w:ind w:firstLine="720"/>
        <w:jc w:val="both"/>
        <w:rPr>
          <w:rFonts w:eastAsiaTheme="minorEastAsia"/>
          <w:sz w:val="24"/>
        </w:rPr>
      </w:pPr>
      <w:r w:rsidRPr="00430719">
        <w:rPr>
          <w:rFonts w:eastAsiaTheme="minorEastAsia"/>
          <w:sz w:val="24"/>
        </w:rPr>
        <w:t xml:space="preserve">Факт направления </w:t>
      </w:r>
      <w:r w:rsidR="00C45297" w:rsidRPr="00430719">
        <w:rPr>
          <w:rFonts w:eastAsiaTheme="minorEastAsia"/>
          <w:sz w:val="24"/>
        </w:rPr>
        <w:t xml:space="preserve">и регистрации </w:t>
      </w:r>
      <w:r w:rsidR="004721BF" w:rsidRPr="00430719">
        <w:rPr>
          <w:rFonts w:eastAsiaTheme="minorEastAsia"/>
          <w:sz w:val="24"/>
        </w:rPr>
        <w:t>заявки подтверждает участие в Ф</w:t>
      </w:r>
      <w:r w:rsidRPr="00430719">
        <w:rPr>
          <w:rFonts w:eastAsiaTheme="minorEastAsia"/>
          <w:sz w:val="24"/>
        </w:rPr>
        <w:t xml:space="preserve">Ч </w:t>
      </w:r>
      <w:r w:rsidR="004721BF" w:rsidRPr="00430719">
        <w:rPr>
          <w:rFonts w:eastAsiaTheme="minorEastAsia"/>
          <w:sz w:val="24"/>
        </w:rPr>
        <w:t xml:space="preserve">СЗФО </w:t>
      </w:r>
      <w:r w:rsidRPr="00430719">
        <w:rPr>
          <w:rFonts w:eastAsiaTheme="minorEastAsia"/>
          <w:sz w:val="24"/>
        </w:rPr>
        <w:t>WSR. Ознак</w:t>
      </w:r>
      <w:r w:rsidR="004721BF" w:rsidRPr="00430719">
        <w:rPr>
          <w:rFonts w:eastAsiaTheme="minorEastAsia"/>
          <w:sz w:val="24"/>
        </w:rPr>
        <w:t>омление заявителя с Регламентом</w:t>
      </w:r>
      <w:r w:rsidRPr="00430719">
        <w:rPr>
          <w:rFonts w:eastAsiaTheme="minorEastAsia"/>
          <w:sz w:val="24"/>
        </w:rPr>
        <w:t xml:space="preserve"> является согласием на обработку, в том числе с применением автоматизированных средств</w:t>
      </w:r>
      <w:r w:rsidR="004721BF" w:rsidRPr="00430719">
        <w:rPr>
          <w:rFonts w:eastAsiaTheme="minorEastAsia"/>
          <w:sz w:val="24"/>
        </w:rPr>
        <w:t xml:space="preserve"> обработки, в целях проведения Ф</w:t>
      </w:r>
      <w:r w:rsidRPr="00430719">
        <w:rPr>
          <w:rFonts w:eastAsiaTheme="minorEastAsia"/>
          <w:sz w:val="24"/>
        </w:rPr>
        <w:t xml:space="preserve">Ч </w:t>
      </w:r>
      <w:r w:rsidR="004721BF" w:rsidRPr="00430719">
        <w:rPr>
          <w:rFonts w:eastAsiaTheme="minorEastAsia"/>
          <w:sz w:val="24"/>
        </w:rPr>
        <w:t xml:space="preserve">СЗФО </w:t>
      </w:r>
      <w:r w:rsidRPr="00430719">
        <w:rPr>
          <w:rFonts w:eastAsiaTheme="minorEastAsia"/>
          <w:sz w:val="24"/>
        </w:rPr>
        <w:t>WSR персональных данных участников: фамилии, имени, отчества, года, месяца и даты рождения, почтового адреса и контактных телефонов, образования, профессии, места работы, паспортных данных, данных ОМС. </w:t>
      </w:r>
    </w:p>
    <w:p w:rsidR="00B25927" w:rsidRPr="00430719" w:rsidRDefault="00B25927" w:rsidP="00B25927">
      <w:pPr>
        <w:spacing w:line="276" w:lineRule="auto"/>
        <w:ind w:firstLine="720"/>
        <w:rPr>
          <w:rFonts w:eastAsiaTheme="minorEastAsia"/>
          <w:sz w:val="24"/>
        </w:rPr>
      </w:pPr>
      <w:r w:rsidRPr="00430719">
        <w:rPr>
          <w:rFonts w:eastAsiaTheme="minorEastAsia"/>
          <w:sz w:val="24"/>
        </w:rPr>
        <w:t>Под обработкой персональных данных понимается сбор, систематизация, накопление, хранение, использование, распространение, уточнение (обновление, изменение), блокирование, уничтожение персональных данных участник</w:t>
      </w:r>
      <w:r w:rsidR="00173848" w:rsidRPr="00430719">
        <w:rPr>
          <w:rFonts w:eastAsiaTheme="minorEastAsia"/>
          <w:sz w:val="24"/>
        </w:rPr>
        <w:t>ов конкурса в целях проведения Ф</w:t>
      </w:r>
      <w:r w:rsidRPr="00430719">
        <w:rPr>
          <w:rFonts w:eastAsiaTheme="minorEastAsia"/>
          <w:sz w:val="24"/>
        </w:rPr>
        <w:t xml:space="preserve">Ч </w:t>
      </w:r>
      <w:r w:rsidR="00173848" w:rsidRPr="00430719">
        <w:rPr>
          <w:rFonts w:eastAsiaTheme="minorEastAsia"/>
          <w:sz w:val="24"/>
        </w:rPr>
        <w:t xml:space="preserve">СЗФО </w:t>
      </w:r>
      <w:r w:rsidRPr="00430719">
        <w:rPr>
          <w:rFonts w:eastAsiaTheme="minorEastAsia"/>
          <w:sz w:val="24"/>
        </w:rPr>
        <w:t>WSR.</w:t>
      </w:r>
    </w:p>
    <w:p w:rsidR="00B25927" w:rsidRPr="00430719" w:rsidRDefault="00B25927" w:rsidP="00B25927">
      <w:pPr>
        <w:spacing w:line="276" w:lineRule="auto"/>
        <w:ind w:firstLine="720"/>
        <w:rPr>
          <w:rFonts w:eastAsiaTheme="minorEastAsia"/>
          <w:sz w:val="24"/>
        </w:rPr>
      </w:pPr>
      <w:r w:rsidRPr="00430719">
        <w:rPr>
          <w:rFonts w:eastAsiaTheme="minorEastAsia"/>
          <w:sz w:val="24"/>
        </w:rPr>
        <w:t>Участники, эксперты и лидеры команд должны привезти с собой оригиналы и копии следующих документов:</w:t>
      </w:r>
    </w:p>
    <w:p w:rsidR="00B25927" w:rsidRPr="00430719" w:rsidRDefault="00704EFD" w:rsidP="00BB2DBA">
      <w:pPr>
        <w:pStyle w:val="ad"/>
        <w:numPr>
          <w:ilvl w:val="0"/>
          <w:numId w:val="4"/>
        </w:numPr>
        <w:ind w:left="993"/>
        <w:rPr>
          <w:rFonts w:eastAsiaTheme="minorEastAsia"/>
        </w:rPr>
      </w:pPr>
      <w:r w:rsidRPr="00430719">
        <w:rPr>
          <w:rFonts w:eastAsiaTheme="minorEastAsia"/>
        </w:rPr>
        <w:t>Паспорт</w:t>
      </w:r>
    </w:p>
    <w:p w:rsidR="00B25927" w:rsidRPr="00430719" w:rsidRDefault="00B25927" w:rsidP="00BB2DBA">
      <w:pPr>
        <w:pStyle w:val="ad"/>
        <w:numPr>
          <w:ilvl w:val="0"/>
          <w:numId w:val="4"/>
        </w:numPr>
        <w:ind w:left="993"/>
        <w:rPr>
          <w:rFonts w:eastAsiaTheme="minorEastAsia"/>
        </w:rPr>
      </w:pPr>
      <w:r w:rsidRPr="00430719">
        <w:rPr>
          <w:rFonts w:eastAsiaTheme="minorEastAsia"/>
        </w:rPr>
        <w:t>Полис ОМС</w:t>
      </w:r>
    </w:p>
    <w:p w:rsidR="00B25927" w:rsidRPr="00430719" w:rsidRDefault="00B25927" w:rsidP="007E6B21">
      <w:pPr>
        <w:spacing w:line="276" w:lineRule="auto"/>
        <w:ind w:firstLine="720"/>
        <w:jc w:val="both"/>
        <w:rPr>
          <w:rFonts w:eastAsiaTheme="minorEastAsia"/>
          <w:sz w:val="24"/>
        </w:rPr>
      </w:pPr>
      <w:r w:rsidRPr="00430719">
        <w:rPr>
          <w:rFonts w:eastAsiaTheme="minorEastAsia"/>
          <w:sz w:val="24"/>
        </w:rPr>
        <w:t xml:space="preserve">Согласие действует в течение всего срока проведения конкурса и </w:t>
      </w:r>
      <w:r w:rsidR="00704EFD" w:rsidRPr="00430719">
        <w:rPr>
          <w:rFonts w:eastAsiaTheme="minorEastAsia"/>
          <w:sz w:val="24"/>
        </w:rPr>
        <w:t>трех</w:t>
      </w:r>
      <w:r w:rsidRPr="00430719">
        <w:rPr>
          <w:rFonts w:eastAsiaTheme="minorEastAsia"/>
          <w:sz w:val="24"/>
        </w:rPr>
        <w:t xml:space="preserve"> лет после е</w:t>
      </w:r>
      <w:r w:rsidR="00173848" w:rsidRPr="00430719">
        <w:rPr>
          <w:rFonts w:eastAsiaTheme="minorEastAsia"/>
          <w:sz w:val="24"/>
        </w:rPr>
        <w:t>го</w:t>
      </w:r>
      <w:r w:rsidRPr="00430719">
        <w:rPr>
          <w:rFonts w:eastAsiaTheme="minorEastAsia"/>
          <w:sz w:val="24"/>
        </w:rPr>
        <w:t xml:space="preserve"> окончания.</w:t>
      </w:r>
    </w:p>
    <w:p w:rsidR="00B25927" w:rsidRPr="00430719" w:rsidRDefault="00B25927" w:rsidP="007E6B21">
      <w:pPr>
        <w:spacing w:line="276" w:lineRule="auto"/>
        <w:ind w:firstLine="720"/>
        <w:jc w:val="both"/>
        <w:rPr>
          <w:rFonts w:eastAsiaTheme="minorEastAsia"/>
          <w:sz w:val="24"/>
        </w:rPr>
      </w:pPr>
      <w:r w:rsidRPr="00430719">
        <w:rPr>
          <w:rFonts w:eastAsiaTheme="minorEastAsia"/>
          <w:sz w:val="24"/>
        </w:rPr>
        <w:t xml:space="preserve">Все </w:t>
      </w:r>
      <w:r w:rsidR="00173848" w:rsidRPr="00430719">
        <w:rPr>
          <w:rFonts w:eastAsiaTheme="minorEastAsia"/>
          <w:sz w:val="24"/>
        </w:rPr>
        <w:t xml:space="preserve">сообщенные </w:t>
      </w:r>
      <w:r w:rsidRPr="00430719">
        <w:rPr>
          <w:rFonts w:eastAsiaTheme="minorEastAsia"/>
          <w:sz w:val="24"/>
        </w:rPr>
        <w:t>персональные данные</w:t>
      </w:r>
      <w:r w:rsidR="00173848" w:rsidRPr="00430719">
        <w:rPr>
          <w:rFonts w:eastAsiaTheme="minorEastAsia"/>
          <w:sz w:val="24"/>
        </w:rPr>
        <w:t xml:space="preserve"> </w:t>
      </w:r>
      <w:r w:rsidRPr="00430719">
        <w:rPr>
          <w:rFonts w:eastAsiaTheme="minorEastAsia"/>
          <w:sz w:val="24"/>
        </w:rPr>
        <w:t>будут храниться в соответствии с условиями действующего законодательства Российской Федерации.</w:t>
      </w:r>
    </w:p>
    <w:p w:rsidR="00B25927" w:rsidRPr="00430719" w:rsidRDefault="00173848" w:rsidP="007E6B21">
      <w:pPr>
        <w:spacing w:line="276" w:lineRule="auto"/>
        <w:ind w:firstLine="720"/>
        <w:jc w:val="both"/>
        <w:rPr>
          <w:rFonts w:eastAsiaTheme="minorEastAsia"/>
          <w:sz w:val="24"/>
        </w:rPr>
      </w:pPr>
      <w:r w:rsidRPr="00430719">
        <w:rPr>
          <w:rFonts w:eastAsiaTheme="minorEastAsia"/>
          <w:sz w:val="24"/>
        </w:rPr>
        <w:t>Участник Ф</w:t>
      </w:r>
      <w:r w:rsidR="00B25927" w:rsidRPr="00430719">
        <w:rPr>
          <w:rFonts w:eastAsiaTheme="minorEastAsia"/>
          <w:sz w:val="24"/>
        </w:rPr>
        <w:t xml:space="preserve">Ч </w:t>
      </w:r>
      <w:r w:rsidRPr="00430719">
        <w:rPr>
          <w:rFonts w:eastAsiaTheme="minorEastAsia"/>
          <w:sz w:val="24"/>
        </w:rPr>
        <w:t xml:space="preserve">СЗФО </w:t>
      </w:r>
      <w:r w:rsidR="00B25927" w:rsidRPr="00430719">
        <w:rPr>
          <w:rFonts w:eastAsiaTheme="minorEastAsia"/>
          <w:sz w:val="24"/>
        </w:rPr>
        <w:t>WSR вправе отозвать свое согласие на обработку персональных данных, направив в Оргкомитет соответствующее уведомление заказным письмом с уведомлением о вручении. Если отзыв согласия на обработку персональных данных делает не</w:t>
      </w:r>
      <w:r w:rsidRPr="00430719">
        <w:rPr>
          <w:rFonts w:eastAsiaTheme="minorEastAsia"/>
          <w:sz w:val="24"/>
        </w:rPr>
        <w:t>возможным дальнейшее участие в Ф</w:t>
      </w:r>
      <w:r w:rsidR="00B25927" w:rsidRPr="00430719">
        <w:rPr>
          <w:rFonts w:eastAsiaTheme="minorEastAsia"/>
          <w:sz w:val="24"/>
        </w:rPr>
        <w:t xml:space="preserve">Ч </w:t>
      </w:r>
      <w:r w:rsidRPr="00430719">
        <w:rPr>
          <w:rFonts w:eastAsiaTheme="minorEastAsia"/>
          <w:sz w:val="24"/>
        </w:rPr>
        <w:t xml:space="preserve">СЗФО </w:t>
      </w:r>
      <w:r w:rsidR="00B25927" w:rsidRPr="00430719">
        <w:rPr>
          <w:rFonts w:eastAsiaTheme="minorEastAsia"/>
          <w:sz w:val="24"/>
        </w:rPr>
        <w:t>WSR, Оргкомитет вправе отказать участнику в таком участии.</w:t>
      </w:r>
    </w:p>
    <w:p w:rsidR="00B25927" w:rsidRPr="00430719" w:rsidRDefault="00DC1447" w:rsidP="004D0037">
      <w:pPr>
        <w:pStyle w:val="ad"/>
        <w:numPr>
          <w:ilvl w:val="2"/>
          <w:numId w:val="2"/>
        </w:numPr>
        <w:ind w:left="0" w:right="17" w:firstLine="430"/>
        <w:jc w:val="both"/>
      </w:pPr>
      <w:r w:rsidRPr="00430719">
        <w:t xml:space="preserve">Оргкомитет </w:t>
      </w:r>
      <w:r w:rsidR="00173848" w:rsidRPr="00430719">
        <w:t xml:space="preserve">ФЧ СЗФО </w:t>
      </w:r>
      <w:r w:rsidRPr="00430719">
        <w:t>при содействии Рабочей группы</w:t>
      </w:r>
      <w:r w:rsidR="00E16D21" w:rsidRPr="00430719">
        <w:t xml:space="preserve"> WSR</w:t>
      </w:r>
      <w:r w:rsidR="00DC4739" w:rsidRPr="00430719">
        <w:t xml:space="preserve"> долж</w:t>
      </w:r>
      <w:r w:rsidR="000D0123" w:rsidRPr="00430719">
        <w:t>е</w:t>
      </w:r>
      <w:r w:rsidR="00DC4739" w:rsidRPr="00430719">
        <w:t>н п</w:t>
      </w:r>
      <w:r w:rsidR="00B25927" w:rsidRPr="00430719">
        <w:t xml:space="preserve">роинформировать образовательные </w:t>
      </w:r>
      <w:r w:rsidR="00173848" w:rsidRPr="00430719">
        <w:t>организации всех уровней подготовки в регионе</w:t>
      </w:r>
      <w:r w:rsidR="00704EFD" w:rsidRPr="00430719">
        <w:t xml:space="preserve"> </w:t>
      </w:r>
      <w:r w:rsidR="00B25927" w:rsidRPr="00430719">
        <w:t>о</w:t>
      </w:r>
      <w:r w:rsidR="00704EFD" w:rsidRPr="00430719">
        <w:t xml:space="preserve"> предстоящем</w:t>
      </w:r>
      <w:r w:rsidR="00B25927" w:rsidRPr="00430719">
        <w:t xml:space="preserve"> проведении </w:t>
      </w:r>
      <w:r w:rsidR="00173848" w:rsidRPr="00430719">
        <w:t>Ф</w:t>
      </w:r>
      <w:r w:rsidR="00B25927" w:rsidRPr="00430719">
        <w:t xml:space="preserve">Ч </w:t>
      </w:r>
      <w:r w:rsidR="00173848" w:rsidRPr="00430719">
        <w:t xml:space="preserve">СЗФО </w:t>
      </w:r>
      <w:r w:rsidR="00B25927" w:rsidRPr="00430719">
        <w:t>WSR.</w:t>
      </w:r>
    </w:p>
    <w:p w:rsidR="00EE0F74" w:rsidRPr="00430719" w:rsidRDefault="004D0037" w:rsidP="00820631">
      <w:pPr>
        <w:pStyle w:val="ad"/>
        <w:numPr>
          <w:ilvl w:val="2"/>
          <w:numId w:val="2"/>
        </w:numPr>
        <w:ind w:right="17"/>
        <w:jc w:val="both"/>
      </w:pPr>
      <w:r w:rsidRPr="00430719">
        <w:lastRenderedPageBreak/>
        <w:t>Не менее чем за 1 месяц</w:t>
      </w:r>
      <w:r w:rsidR="00B25927" w:rsidRPr="00430719">
        <w:t xml:space="preserve"> до проведения </w:t>
      </w:r>
      <w:r w:rsidR="00F75683" w:rsidRPr="00430719">
        <w:t>ФЧ СЗФО</w:t>
      </w:r>
      <w:r w:rsidR="00B25927" w:rsidRPr="00430719">
        <w:t xml:space="preserve"> WSR </w:t>
      </w:r>
      <w:r w:rsidR="00EE0F74" w:rsidRPr="00430719">
        <w:t xml:space="preserve">ответственные </w:t>
      </w:r>
      <w:r w:rsidRPr="00430719">
        <w:t xml:space="preserve">эксперты </w:t>
      </w:r>
      <w:r w:rsidR="00704EFD" w:rsidRPr="00430719">
        <w:rPr>
          <w:lang w:val="en-US"/>
        </w:rPr>
        <w:t>WSR</w:t>
      </w:r>
      <w:r w:rsidR="00704EFD" w:rsidRPr="00430719">
        <w:t xml:space="preserve"> </w:t>
      </w:r>
      <w:r w:rsidR="00EE0F74" w:rsidRPr="00430719">
        <w:t>от Санкт-Петербурга должны</w:t>
      </w:r>
      <w:r w:rsidR="00C45297" w:rsidRPr="00430719">
        <w:t xml:space="preserve"> </w:t>
      </w:r>
      <w:r w:rsidR="00EE0F74" w:rsidRPr="00430719">
        <w:t xml:space="preserve">согласовать </w:t>
      </w:r>
      <w:r w:rsidR="00C45297" w:rsidRPr="00430719">
        <w:t xml:space="preserve">конкурсные задания, инфраструктурные листы, технические описания, критерии оценки по всем компетенциям и </w:t>
      </w:r>
      <w:r w:rsidR="00EE0F74" w:rsidRPr="00430719">
        <w:t>передать их в Оргкомитет ФЧ СЗФО WSR для опубликования</w:t>
      </w:r>
      <w:r w:rsidR="00C45297" w:rsidRPr="00430719">
        <w:t xml:space="preserve"> их на сайте </w:t>
      </w:r>
      <w:hyperlink r:id="rId9" w:history="1">
        <w:r w:rsidR="00EE0F74" w:rsidRPr="00430719">
          <w:rPr>
            <w:rStyle w:val="a3"/>
            <w:lang w:val="en-US"/>
          </w:rPr>
          <w:t>www</w:t>
        </w:r>
        <w:r w:rsidR="00EE0F74" w:rsidRPr="00430719">
          <w:rPr>
            <w:rStyle w:val="a3"/>
          </w:rPr>
          <w:t>.</w:t>
        </w:r>
        <w:r w:rsidR="00EE0F74" w:rsidRPr="00430719">
          <w:rPr>
            <w:rStyle w:val="a3"/>
            <w:lang w:val="en-US"/>
          </w:rPr>
          <w:t>dumspb</w:t>
        </w:r>
        <w:r w:rsidR="00EE0F74" w:rsidRPr="00430719">
          <w:rPr>
            <w:rStyle w:val="a3"/>
          </w:rPr>
          <w:t>.</w:t>
        </w:r>
        <w:r w:rsidR="00EE0F74" w:rsidRPr="00430719">
          <w:rPr>
            <w:rStyle w:val="a3"/>
            <w:lang w:val="en-US"/>
          </w:rPr>
          <w:t>ru</w:t>
        </w:r>
      </w:hyperlink>
      <w:r w:rsidR="00EE0F74" w:rsidRPr="00430719">
        <w:t xml:space="preserve"> .</w:t>
      </w:r>
    </w:p>
    <w:p w:rsidR="00B25927" w:rsidRPr="00430719" w:rsidRDefault="00B25927" w:rsidP="00820631">
      <w:pPr>
        <w:pStyle w:val="ad"/>
        <w:numPr>
          <w:ilvl w:val="2"/>
          <w:numId w:val="2"/>
        </w:numPr>
        <w:ind w:right="17"/>
        <w:jc w:val="both"/>
      </w:pPr>
      <w:r w:rsidRPr="00430719">
        <w:t xml:space="preserve">Не менее чем за </w:t>
      </w:r>
      <w:r w:rsidR="006344E2" w:rsidRPr="00430719">
        <w:t>1</w:t>
      </w:r>
      <w:r w:rsidR="00EE0F74" w:rsidRPr="00430719">
        <w:t xml:space="preserve"> месяц</w:t>
      </w:r>
      <w:r w:rsidRPr="00430719">
        <w:t xml:space="preserve"> до даты начала </w:t>
      </w:r>
      <w:r w:rsidR="00F75683" w:rsidRPr="00430719">
        <w:t>Ф</w:t>
      </w:r>
      <w:r w:rsidRPr="00430719">
        <w:t xml:space="preserve">Ч </w:t>
      </w:r>
      <w:r w:rsidR="00F75683" w:rsidRPr="00430719">
        <w:t xml:space="preserve">СЗФО </w:t>
      </w:r>
      <w:r w:rsidRPr="00430719">
        <w:t xml:space="preserve">WSR </w:t>
      </w:r>
      <w:r w:rsidR="00E16D21" w:rsidRPr="00430719">
        <w:rPr>
          <w:rFonts w:eastAsiaTheme="minorEastAsia"/>
        </w:rPr>
        <w:t>Рабочая группа WSR</w:t>
      </w:r>
      <w:r w:rsidR="00F75683" w:rsidRPr="00430719">
        <w:rPr>
          <w:rFonts w:eastAsiaTheme="minorEastAsia"/>
        </w:rPr>
        <w:t xml:space="preserve"> и Оргкомитет Ф</w:t>
      </w:r>
      <w:r w:rsidR="00DC4739" w:rsidRPr="00430719">
        <w:rPr>
          <w:rFonts w:eastAsiaTheme="minorEastAsia"/>
        </w:rPr>
        <w:t xml:space="preserve">Ч </w:t>
      </w:r>
      <w:r w:rsidR="00F75683" w:rsidRPr="00430719">
        <w:rPr>
          <w:rFonts w:eastAsiaTheme="minorEastAsia"/>
        </w:rPr>
        <w:t xml:space="preserve">СЗФО </w:t>
      </w:r>
      <w:r w:rsidR="00DC4739" w:rsidRPr="00430719">
        <w:rPr>
          <w:rFonts w:eastAsiaTheme="minorEastAsia"/>
          <w:lang w:val="en-US"/>
        </w:rPr>
        <w:t>WSR</w:t>
      </w:r>
      <w:r w:rsidR="00DC4739" w:rsidRPr="00430719">
        <w:rPr>
          <w:rFonts w:eastAsiaTheme="minorEastAsia"/>
        </w:rPr>
        <w:t xml:space="preserve"> должны </w:t>
      </w:r>
      <w:r w:rsidRPr="00430719">
        <w:t xml:space="preserve">разработать сценарный план проведения </w:t>
      </w:r>
      <w:r w:rsidR="00F75683" w:rsidRPr="00430719">
        <w:t>Ф</w:t>
      </w:r>
      <w:r w:rsidRPr="00430719">
        <w:t xml:space="preserve">Ч </w:t>
      </w:r>
      <w:r w:rsidR="00F75683" w:rsidRPr="00430719">
        <w:t xml:space="preserve">СЗФО </w:t>
      </w:r>
      <w:r w:rsidRPr="00430719">
        <w:t xml:space="preserve">WSR: </w:t>
      </w:r>
    </w:p>
    <w:p w:rsidR="00B25927" w:rsidRPr="00430719" w:rsidRDefault="00B25927" w:rsidP="00BB2DBA">
      <w:pPr>
        <w:pStyle w:val="ad"/>
        <w:numPr>
          <w:ilvl w:val="0"/>
          <w:numId w:val="3"/>
        </w:numPr>
        <w:spacing w:before="0" w:after="0"/>
        <w:ind w:left="1560" w:right="17"/>
        <w:jc w:val="both"/>
      </w:pPr>
      <w:r w:rsidRPr="00430719">
        <w:t>подробную программу проведения соревнований;</w:t>
      </w:r>
    </w:p>
    <w:p w:rsidR="00B25927" w:rsidRPr="00430719" w:rsidRDefault="00B25927" w:rsidP="00BB2DBA">
      <w:pPr>
        <w:pStyle w:val="ad"/>
        <w:numPr>
          <w:ilvl w:val="0"/>
          <w:numId w:val="3"/>
        </w:numPr>
        <w:spacing w:before="0" w:after="0"/>
        <w:ind w:left="1560" w:right="17"/>
        <w:jc w:val="both"/>
      </w:pPr>
      <w:r w:rsidRPr="00430719">
        <w:t>программу церемоний открытия и закрытия;</w:t>
      </w:r>
    </w:p>
    <w:p w:rsidR="00B25927" w:rsidRPr="00430719" w:rsidRDefault="00B25927" w:rsidP="00BB2DBA">
      <w:pPr>
        <w:pStyle w:val="ad"/>
        <w:numPr>
          <w:ilvl w:val="0"/>
          <w:numId w:val="3"/>
        </w:numPr>
        <w:spacing w:before="0" w:after="0"/>
        <w:ind w:left="1560" w:right="17"/>
        <w:jc w:val="both"/>
      </w:pPr>
      <w:r w:rsidRPr="00430719">
        <w:t>программу конгрессной части;</w:t>
      </w:r>
    </w:p>
    <w:p w:rsidR="00B25927" w:rsidRPr="00430719" w:rsidRDefault="00B25927" w:rsidP="00BB2DBA">
      <w:pPr>
        <w:pStyle w:val="ad"/>
        <w:numPr>
          <w:ilvl w:val="0"/>
          <w:numId w:val="3"/>
        </w:numPr>
        <w:spacing w:before="0" w:after="0"/>
        <w:ind w:left="1560" w:right="17"/>
        <w:jc w:val="both"/>
      </w:pPr>
      <w:r w:rsidRPr="00430719">
        <w:t xml:space="preserve">программу дополнительных и внеконкурсных мероприятий. </w:t>
      </w:r>
    </w:p>
    <w:p w:rsidR="00B25927" w:rsidRPr="00430719" w:rsidRDefault="00B25927" w:rsidP="00BB2DBA">
      <w:pPr>
        <w:pStyle w:val="ad"/>
        <w:numPr>
          <w:ilvl w:val="2"/>
          <w:numId w:val="2"/>
        </w:numPr>
        <w:ind w:right="17"/>
        <w:jc w:val="both"/>
      </w:pPr>
      <w:r w:rsidRPr="00430719">
        <w:t xml:space="preserve">Не менее чем за 1 месяц до даты начала </w:t>
      </w:r>
      <w:r w:rsidR="00F75683" w:rsidRPr="00430719">
        <w:t>Ф</w:t>
      </w:r>
      <w:r w:rsidRPr="00430719">
        <w:t xml:space="preserve">Ч </w:t>
      </w:r>
      <w:r w:rsidR="00F75683" w:rsidRPr="00430719">
        <w:t xml:space="preserve">СЗФО </w:t>
      </w:r>
      <w:r w:rsidRPr="00430719">
        <w:t>WSR</w:t>
      </w:r>
      <w:r w:rsidR="00704EFD" w:rsidRPr="00430719">
        <w:t xml:space="preserve"> </w:t>
      </w:r>
      <w:r w:rsidR="00E16D21" w:rsidRPr="00430719">
        <w:t>Рабочая группа WSR</w:t>
      </w:r>
      <w:r w:rsidR="00F75683" w:rsidRPr="00430719">
        <w:t xml:space="preserve"> и Оргкомитет Ф</w:t>
      </w:r>
      <w:r w:rsidR="00DC4739" w:rsidRPr="00430719">
        <w:t xml:space="preserve">Ч </w:t>
      </w:r>
      <w:r w:rsidR="00F75683" w:rsidRPr="00430719">
        <w:t xml:space="preserve">СЗФО </w:t>
      </w:r>
      <w:r w:rsidR="00DC4739" w:rsidRPr="00430719">
        <w:t>WSR обязаны</w:t>
      </w:r>
      <w:r w:rsidRPr="00430719">
        <w:t xml:space="preserve"> разработать:</w:t>
      </w:r>
    </w:p>
    <w:p w:rsidR="00B25927" w:rsidRPr="00430719" w:rsidRDefault="00B25927" w:rsidP="00BB2DBA">
      <w:pPr>
        <w:pStyle w:val="ad"/>
        <w:numPr>
          <w:ilvl w:val="0"/>
          <w:numId w:val="3"/>
        </w:numPr>
        <w:spacing w:before="0" w:after="0"/>
        <w:ind w:left="1560" w:right="17"/>
        <w:jc w:val="both"/>
      </w:pPr>
      <w:r w:rsidRPr="00430719">
        <w:t xml:space="preserve">общее художественное решение по оформлению места проведения </w:t>
      </w:r>
      <w:r w:rsidR="00F75683" w:rsidRPr="00430719">
        <w:t>Ф</w:t>
      </w:r>
      <w:r w:rsidRPr="00430719">
        <w:t xml:space="preserve">Ч </w:t>
      </w:r>
      <w:r w:rsidR="00F75683" w:rsidRPr="00430719">
        <w:t xml:space="preserve">СЗФО </w:t>
      </w:r>
      <w:r w:rsidRPr="00430719">
        <w:t xml:space="preserve">WSR, включая предоставление макетов элементов оформления (баннеров, флагов, растяжек, прочей рекламной продукции и раздаточных материалов). Рекламная продукция и раздаточный материал должны быть изготовлены не позднее 14 дней до начала </w:t>
      </w:r>
      <w:r w:rsidR="00F75683" w:rsidRPr="00430719">
        <w:t>Ф</w:t>
      </w:r>
      <w:r w:rsidRPr="00430719">
        <w:t xml:space="preserve">Ч </w:t>
      </w:r>
      <w:r w:rsidR="00F75683" w:rsidRPr="00430719">
        <w:t xml:space="preserve">СЗФО </w:t>
      </w:r>
      <w:r w:rsidRPr="00430719">
        <w:t>WSR;</w:t>
      </w:r>
    </w:p>
    <w:p w:rsidR="00B25927" w:rsidRPr="00430719" w:rsidRDefault="00B25927" w:rsidP="00BB2DBA">
      <w:pPr>
        <w:pStyle w:val="ad"/>
        <w:numPr>
          <w:ilvl w:val="0"/>
          <w:numId w:val="3"/>
        </w:numPr>
        <w:spacing w:before="0" w:after="0"/>
        <w:ind w:left="1560" w:right="17"/>
        <w:jc w:val="both"/>
      </w:pPr>
      <w:r w:rsidRPr="00430719">
        <w:t xml:space="preserve">эскизный дизайн-проект площадок </w:t>
      </w:r>
      <w:r w:rsidR="00F75683" w:rsidRPr="00430719">
        <w:t>Ф</w:t>
      </w:r>
      <w:r w:rsidRPr="00430719">
        <w:t xml:space="preserve">Ч </w:t>
      </w:r>
      <w:r w:rsidR="00F75683" w:rsidRPr="00430719">
        <w:t xml:space="preserve">СЗФО </w:t>
      </w:r>
      <w:r w:rsidRPr="00430719">
        <w:t>WSR, планировку площадок соревнований (основных и презентационных) с обозначением всего оборудования, план размещения всех участников (включая презентационные компетенции и интерактивные стенды);</w:t>
      </w:r>
    </w:p>
    <w:p w:rsidR="00B25927" w:rsidRPr="00430719" w:rsidRDefault="00B25927" w:rsidP="00BB2DBA">
      <w:pPr>
        <w:pStyle w:val="ad"/>
        <w:numPr>
          <w:ilvl w:val="0"/>
          <w:numId w:val="3"/>
        </w:numPr>
        <w:spacing w:before="0" w:after="0"/>
        <w:ind w:left="1560" w:right="17"/>
        <w:jc w:val="both"/>
      </w:pPr>
      <w:r w:rsidRPr="00430719">
        <w:t xml:space="preserve">план по медиа-сопровождению </w:t>
      </w:r>
      <w:r w:rsidR="00F75683" w:rsidRPr="00430719">
        <w:t>Ф</w:t>
      </w:r>
      <w:r w:rsidRPr="00430719">
        <w:t xml:space="preserve">Ч </w:t>
      </w:r>
      <w:r w:rsidR="00F75683" w:rsidRPr="00430719">
        <w:t xml:space="preserve">СЗФО </w:t>
      </w:r>
      <w:r w:rsidRPr="00430719">
        <w:t>WSR.</w:t>
      </w:r>
    </w:p>
    <w:p w:rsidR="00B25927" w:rsidRPr="00430719" w:rsidRDefault="00B25927" w:rsidP="00BB2DBA">
      <w:pPr>
        <w:pStyle w:val="ad"/>
        <w:numPr>
          <w:ilvl w:val="0"/>
          <w:numId w:val="3"/>
        </w:numPr>
        <w:spacing w:before="0" w:after="0"/>
        <w:ind w:left="1560" w:right="17"/>
        <w:jc w:val="both"/>
      </w:pPr>
      <w:r w:rsidRPr="00430719">
        <w:t xml:space="preserve">перечень, внешний вид и количество наград и ценных призов </w:t>
      </w:r>
      <w:r w:rsidR="00F75683" w:rsidRPr="00430719">
        <w:t>Ф</w:t>
      </w:r>
      <w:r w:rsidRPr="00430719">
        <w:t xml:space="preserve">Ч </w:t>
      </w:r>
      <w:r w:rsidR="00F75683" w:rsidRPr="00430719">
        <w:t xml:space="preserve">СЗФО </w:t>
      </w:r>
      <w:r w:rsidRPr="00430719">
        <w:t>WSR.</w:t>
      </w:r>
    </w:p>
    <w:p w:rsidR="00DC4739" w:rsidRPr="00430719" w:rsidRDefault="00F75683" w:rsidP="00570078">
      <w:pPr>
        <w:pStyle w:val="ad"/>
        <w:numPr>
          <w:ilvl w:val="2"/>
          <w:numId w:val="2"/>
        </w:numPr>
        <w:ind w:right="17"/>
        <w:jc w:val="both"/>
      </w:pPr>
      <w:r w:rsidRPr="00430719">
        <w:t>Оргкомитет Ф</w:t>
      </w:r>
      <w:r w:rsidR="00570078" w:rsidRPr="00430719">
        <w:t xml:space="preserve">Ч </w:t>
      </w:r>
      <w:r w:rsidRPr="00430719">
        <w:t xml:space="preserve">СЗФО </w:t>
      </w:r>
      <w:r w:rsidR="00570078" w:rsidRPr="00430719">
        <w:rPr>
          <w:lang w:val="en-US"/>
        </w:rPr>
        <w:t>WSR</w:t>
      </w:r>
      <w:r w:rsidR="00570078" w:rsidRPr="00430719">
        <w:t xml:space="preserve"> назначает технических экспертов по каждой компетенции. Функции технических экспертов – организация комплектования оборудования, инструментов, застройки конкурсных участков со стороны принимающего чемпионат региона РФ.</w:t>
      </w:r>
    </w:p>
    <w:p w:rsidR="00570078" w:rsidRPr="00430719" w:rsidRDefault="00570078" w:rsidP="00570078">
      <w:pPr>
        <w:pStyle w:val="ad"/>
        <w:numPr>
          <w:ilvl w:val="2"/>
          <w:numId w:val="2"/>
        </w:numPr>
        <w:ind w:right="17"/>
        <w:jc w:val="both"/>
      </w:pPr>
      <w:r w:rsidRPr="00430719">
        <w:t xml:space="preserve">Рабочая группа </w:t>
      </w:r>
      <w:r w:rsidRPr="00430719">
        <w:rPr>
          <w:lang w:val="en-US"/>
        </w:rPr>
        <w:t>WSR</w:t>
      </w:r>
      <w:r w:rsidRPr="00430719">
        <w:t xml:space="preserve"> совместно </w:t>
      </w:r>
      <w:r w:rsidRPr="00430719">
        <w:rPr>
          <w:lang w:val="en-US"/>
        </w:rPr>
        <w:t>c</w:t>
      </w:r>
      <w:r w:rsidR="00F75683" w:rsidRPr="00430719">
        <w:t xml:space="preserve"> Оргкомитетом Ф</w:t>
      </w:r>
      <w:r w:rsidRPr="00430719">
        <w:t xml:space="preserve">Ч </w:t>
      </w:r>
      <w:r w:rsidR="00F75683" w:rsidRPr="00430719">
        <w:t xml:space="preserve">СЗФО </w:t>
      </w:r>
      <w:r w:rsidRPr="00430719">
        <w:rPr>
          <w:lang w:val="en-US"/>
        </w:rPr>
        <w:t>WSR</w:t>
      </w:r>
      <w:r w:rsidRPr="00430719">
        <w:t xml:space="preserve"> организует подбор и комплектование конкурсных участков.</w:t>
      </w:r>
    </w:p>
    <w:p w:rsidR="00C17309" w:rsidRPr="00430719" w:rsidRDefault="00C17309" w:rsidP="00C17309">
      <w:pPr>
        <w:pStyle w:val="ad"/>
        <w:ind w:left="1150"/>
        <w:jc w:val="both"/>
        <w:rPr>
          <w:rFonts w:eastAsiaTheme="minorEastAsia"/>
        </w:rPr>
      </w:pPr>
    </w:p>
    <w:p w:rsidR="00B30CC5" w:rsidRPr="00430719" w:rsidRDefault="00B30CC5" w:rsidP="00BB2DBA">
      <w:pPr>
        <w:pStyle w:val="ad"/>
        <w:numPr>
          <w:ilvl w:val="1"/>
          <w:numId w:val="2"/>
        </w:numPr>
        <w:ind w:left="993" w:hanging="567"/>
        <w:jc w:val="both"/>
        <w:rPr>
          <w:rFonts w:eastAsiaTheme="minorEastAsia"/>
        </w:rPr>
      </w:pPr>
      <w:r w:rsidRPr="00430719">
        <w:rPr>
          <w:rFonts w:eastAsiaTheme="minorEastAsia"/>
        </w:rPr>
        <w:t>Этап проведения чемпионата.</w:t>
      </w:r>
    </w:p>
    <w:p w:rsidR="00B25927" w:rsidRPr="00430719" w:rsidRDefault="00F75683" w:rsidP="00B30CC5">
      <w:pPr>
        <w:spacing w:line="276" w:lineRule="auto"/>
        <w:ind w:firstLine="720"/>
        <w:rPr>
          <w:rFonts w:eastAsiaTheme="minorEastAsia"/>
          <w:sz w:val="24"/>
        </w:rPr>
      </w:pPr>
      <w:r w:rsidRPr="00430719">
        <w:rPr>
          <w:rFonts w:eastAsiaTheme="minorEastAsia"/>
          <w:sz w:val="24"/>
        </w:rPr>
        <w:t>В рамках проведения Ф</w:t>
      </w:r>
      <w:r w:rsidR="00B25927" w:rsidRPr="00430719">
        <w:rPr>
          <w:rFonts w:eastAsiaTheme="minorEastAsia"/>
          <w:sz w:val="24"/>
        </w:rPr>
        <w:t xml:space="preserve">Ч </w:t>
      </w:r>
      <w:r w:rsidRPr="00430719">
        <w:rPr>
          <w:rFonts w:eastAsiaTheme="minorEastAsia"/>
          <w:sz w:val="24"/>
        </w:rPr>
        <w:t xml:space="preserve">СЗФО </w:t>
      </w:r>
      <w:r w:rsidR="00B25927" w:rsidRPr="00430719">
        <w:rPr>
          <w:rFonts w:eastAsiaTheme="minorEastAsia"/>
          <w:sz w:val="24"/>
        </w:rPr>
        <w:t xml:space="preserve">WSR </w:t>
      </w:r>
      <w:r w:rsidRPr="00430719">
        <w:rPr>
          <w:rFonts w:eastAsiaTheme="minorEastAsia"/>
          <w:sz w:val="24"/>
        </w:rPr>
        <w:t>Оргкомитет Ф</w:t>
      </w:r>
      <w:r w:rsidR="00DC4739" w:rsidRPr="00430719">
        <w:rPr>
          <w:rFonts w:eastAsiaTheme="minorEastAsia"/>
          <w:sz w:val="24"/>
        </w:rPr>
        <w:t xml:space="preserve">Ч </w:t>
      </w:r>
      <w:r w:rsidRPr="00430719">
        <w:rPr>
          <w:rFonts w:eastAsiaTheme="minorEastAsia"/>
          <w:sz w:val="24"/>
        </w:rPr>
        <w:t xml:space="preserve">СЗФО </w:t>
      </w:r>
      <w:r w:rsidR="00DC4739" w:rsidRPr="00430719">
        <w:rPr>
          <w:rFonts w:eastAsiaTheme="minorEastAsia"/>
          <w:sz w:val="24"/>
        </w:rPr>
        <w:t xml:space="preserve">WSR </w:t>
      </w:r>
      <w:r w:rsidR="00B25927" w:rsidRPr="00430719">
        <w:rPr>
          <w:rFonts w:eastAsiaTheme="minorEastAsia"/>
          <w:sz w:val="24"/>
        </w:rPr>
        <w:t>обязан:</w:t>
      </w:r>
    </w:p>
    <w:p w:rsidR="00B25927" w:rsidRPr="00430719" w:rsidRDefault="00B25927" w:rsidP="00BB2DBA">
      <w:pPr>
        <w:pStyle w:val="ad"/>
        <w:numPr>
          <w:ilvl w:val="2"/>
          <w:numId w:val="2"/>
        </w:numPr>
        <w:ind w:right="17"/>
        <w:jc w:val="both"/>
      </w:pPr>
      <w:r w:rsidRPr="00430719">
        <w:t xml:space="preserve">Организовать встречу и регистрацию участников, экспертов, лидеров команд, членов оргкомитета, волонтеров, представителей WSR, бизнес-партнеров </w:t>
      </w:r>
      <w:r w:rsidR="00F75683" w:rsidRPr="00430719">
        <w:t>Ф</w:t>
      </w:r>
      <w:r w:rsidRPr="00430719">
        <w:t xml:space="preserve">Ч </w:t>
      </w:r>
      <w:r w:rsidR="00F75683" w:rsidRPr="00430719">
        <w:t xml:space="preserve">СЗФО </w:t>
      </w:r>
      <w:r w:rsidRPr="00430719">
        <w:t xml:space="preserve">WSR. </w:t>
      </w:r>
    </w:p>
    <w:p w:rsidR="00B25927" w:rsidRPr="00430719" w:rsidRDefault="00B25927" w:rsidP="00BB2DBA">
      <w:pPr>
        <w:pStyle w:val="ad"/>
        <w:numPr>
          <w:ilvl w:val="2"/>
          <w:numId w:val="2"/>
        </w:numPr>
        <w:ind w:right="17"/>
        <w:jc w:val="both"/>
      </w:pPr>
      <w:r w:rsidRPr="00430719">
        <w:t>Обеспечить безопасность проведения мероприятий: дежурство полиции, медицинского персонала, пожарной службы, других необходимых служб.</w:t>
      </w:r>
    </w:p>
    <w:p w:rsidR="00B25927" w:rsidRPr="00430719" w:rsidRDefault="00B25927" w:rsidP="00BB2DBA">
      <w:pPr>
        <w:pStyle w:val="ad"/>
        <w:numPr>
          <w:ilvl w:val="2"/>
          <w:numId w:val="2"/>
        </w:numPr>
        <w:ind w:right="17"/>
        <w:jc w:val="both"/>
      </w:pPr>
      <w:r w:rsidRPr="00430719">
        <w:lastRenderedPageBreak/>
        <w:t xml:space="preserve">Обеспечить дежурство технического персонала в местах проведения </w:t>
      </w:r>
      <w:r w:rsidR="00F75683" w:rsidRPr="00430719">
        <w:t>Ф</w:t>
      </w:r>
      <w:r w:rsidRPr="00430719">
        <w:t xml:space="preserve">Ч </w:t>
      </w:r>
      <w:r w:rsidR="00F75683" w:rsidRPr="00430719">
        <w:t xml:space="preserve">СЗФО </w:t>
      </w:r>
      <w:r w:rsidRPr="00430719">
        <w:t xml:space="preserve">WSR на весь период его проведения (на случай возникновения поломок и неисправностей), осуществление эксплуатационного и коммунального обслуживания, уборку помещения, работоспособность вентиляции, канализации, водоснабжения, отопления, беспрепятственный вход и выход в помещение участников и зрителей </w:t>
      </w:r>
      <w:r w:rsidR="001406FA" w:rsidRPr="00430719">
        <w:t>Ф</w:t>
      </w:r>
      <w:r w:rsidRPr="00430719">
        <w:t xml:space="preserve">Ч </w:t>
      </w:r>
      <w:r w:rsidR="001406FA" w:rsidRPr="00430719">
        <w:t xml:space="preserve">СЗФО </w:t>
      </w:r>
      <w:r w:rsidRPr="00430719">
        <w:t>WSR.</w:t>
      </w:r>
    </w:p>
    <w:p w:rsidR="0072501F" w:rsidRPr="00430719" w:rsidRDefault="00B25927" w:rsidP="00BA33D2">
      <w:pPr>
        <w:pStyle w:val="ad"/>
        <w:numPr>
          <w:ilvl w:val="2"/>
          <w:numId w:val="2"/>
        </w:numPr>
        <w:ind w:right="17"/>
        <w:jc w:val="both"/>
      </w:pPr>
      <w:r w:rsidRPr="00430719">
        <w:t xml:space="preserve">Обеспечить </w:t>
      </w:r>
      <w:r w:rsidR="001406FA" w:rsidRPr="00430719">
        <w:t>питание участников, экспертов, тренеров и л</w:t>
      </w:r>
      <w:r w:rsidRPr="00430719">
        <w:t xml:space="preserve">идеров команд, волонтеров </w:t>
      </w:r>
      <w:r w:rsidR="001406FA" w:rsidRPr="00430719">
        <w:t>Ф</w:t>
      </w:r>
      <w:r w:rsidRPr="00430719">
        <w:t xml:space="preserve">Ч </w:t>
      </w:r>
      <w:r w:rsidR="001406FA" w:rsidRPr="00430719">
        <w:t xml:space="preserve">СЗФО </w:t>
      </w:r>
      <w:r w:rsidRPr="00430719">
        <w:t>WSR</w:t>
      </w:r>
      <w:r w:rsidR="0072501F" w:rsidRPr="00430719">
        <w:t>.</w:t>
      </w:r>
    </w:p>
    <w:p w:rsidR="00B25927" w:rsidRPr="00430719" w:rsidRDefault="00B25927" w:rsidP="00BB2DBA">
      <w:pPr>
        <w:pStyle w:val="ad"/>
        <w:numPr>
          <w:ilvl w:val="2"/>
          <w:numId w:val="2"/>
        </w:numPr>
        <w:ind w:right="17"/>
        <w:jc w:val="both"/>
      </w:pPr>
      <w:r w:rsidRPr="00430719">
        <w:t xml:space="preserve">Провести награждение участников-победителей в рамках церемонии закрытия </w:t>
      </w:r>
      <w:r w:rsidR="001406FA" w:rsidRPr="00430719">
        <w:t>Ф</w:t>
      </w:r>
      <w:r w:rsidRPr="00430719">
        <w:t xml:space="preserve">Ч </w:t>
      </w:r>
      <w:r w:rsidR="001406FA" w:rsidRPr="00430719">
        <w:t xml:space="preserve">СЗФО </w:t>
      </w:r>
      <w:r w:rsidRPr="00430719">
        <w:t>WSR.</w:t>
      </w:r>
    </w:p>
    <w:p w:rsidR="00E16D21" w:rsidRPr="00430719" w:rsidRDefault="001406FA" w:rsidP="00E16D21">
      <w:pPr>
        <w:spacing w:line="276" w:lineRule="auto"/>
        <w:ind w:firstLine="720"/>
        <w:rPr>
          <w:rFonts w:eastAsiaTheme="minorEastAsia"/>
          <w:sz w:val="24"/>
        </w:rPr>
      </w:pPr>
      <w:r w:rsidRPr="00430719">
        <w:rPr>
          <w:rFonts w:eastAsiaTheme="minorEastAsia"/>
          <w:sz w:val="24"/>
        </w:rPr>
        <w:t>В рамках проведения Ф</w:t>
      </w:r>
      <w:r w:rsidR="00E16D21" w:rsidRPr="00430719">
        <w:rPr>
          <w:rFonts w:eastAsiaTheme="minorEastAsia"/>
          <w:sz w:val="24"/>
        </w:rPr>
        <w:t xml:space="preserve">Ч </w:t>
      </w:r>
      <w:r w:rsidRPr="00430719">
        <w:rPr>
          <w:rFonts w:eastAsiaTheme="minorEastAsia"/>
          <w:sz w:val="24"/>
        </w:rPr>
        <w:t xml:space="preserve">СЗФО </w:t>
      </w:r>
      <w:r w:rsidR="00E16D21" w:rsidRPr="00430719">
        <w:rPr>
          <w:rFonts w:eastAsiaTheme="minorEastAsia"/>
          <w:sz w:val="24"/>
        </w:rPr>
        <w:t xml:space="preserve">WSR Рабочая группа </w:t>
      </w:r>
      <w:r w:rsidR="00E16D21" w:rsidRPr="00430719">
        <w:rPr>
          <w:rFonts w:eastAsiaTheme="minorEastAsia"/>
          <w:sz w:val="24"/>
          <w:lang w:val="en-US"/>
        </w:rPr>
        <w:t>WSR</w:t>
      </w:r>
      <w:r w:rsidR="00E16D21" w:rsidRPr="00430719">
        <w:rPr>
          <w:rFonts w:eastAsiaTheme="minorEastAsia"/>
          <w:sz w:val="24"/>
        </w:rPr>
        <w:t xml:space="preserve"> обязана:</w:t>
      </w:r>
    </w:p>
    <w:p w:rsidR="00E16D21" w:rsidRPr="00430719" w:rsidRDefault="00E16D21" w:rsidP="00E16D21">
      <w:pPr>
        <w:pStyle w:val="ad"/>
        <w:numPr>
          <w:ilvl w:val="2"/>
          <w:numId w:val="2"/>
        </w:numPr>
        <w:ind w:right="17"/>
        <w:jc w:val="both"/>
      </w:pPr>
      <w:r w:rsidRPr="00430719">
        <w:t>Провести инструктаж по технике безопасности участников и экспертов, подтвержденный документально.</w:t>
      </w:r>
    </w:p>
    <w:p w:rsidR="00C17309" w:rsidRPr="00430719" w:rsidRDefault="00C17309" w:rsidP="00E16D21">
      <w:pPr>
        <w:pStyle w:val="ad"/>
        <w:numPr>
          <w:ilvl w:val="2"/>
          <w:numId w:val="2"/>
        </w:numPr>
        <w:ind w:right="17"/>
        <w:jc w:val="both"/>
      </w:pPr>
      <w:r w:rsidRPr="00430719">
        <w:t>Организовать работу экспертных групп по выполнению соревновательн</w:t>
      </w:r>
      <w:r w:rsidR="001406FA" w:rsidRPr="00430719">
        <w:t>ой части Ф</w:t>
      </w:r>
      <w:r w:rsidRPr="00430719">
        <w:t xml:space="preserve">Ч </w:t>
      </w:r>
      <w:r w:rsidR="001406FA" w:rsidRPr="00430719">
        <w:t xml:space="preserve">СЗФО </w:t>
      </w:r>
      <w:r w:rsidRPr="00430719">
        <w:rPr>
          <w:lang w:val="en-US"/>
        </w:rPr>
        <w:t>WSR</w:t>
      </w:r>
      <w:r w:rsidRPr="00430719">
        <w:t>.</w:t>
      </w:r>
    </w:p>
    <w:p w:rsidR="00E16D21" w:rsidRPr="00430719" w:rsidRDefault="00E16D21" w:rsidP="00E16D21">
      <w:pPr>
        <w:pStyle w:val="ad"/>
        <w:numPr>
          <w:ilvl w:val="2"/>
          <w:numId w:val="2"/>
        </w:numPr>
        <w:ind w:right="17"/>
        <w:jc w:val="both"/>
      </w:pPr>
      <w:r w:rsidRPr="00430719">
        <w:t xml:space="preserve">Организовать и провести итоговые заседания Экспертных комиссий (Жюри) по компетенциям. Результатом работы экспертной комиссии является итоговый протокол заседания экспертной комиссии по определенной компетенции, в которой приводится общий перечень участников, сумма баллов по каждому участнику за выполненное конкурсное задание, поименное перечисление призовых мест. </w:t>
      </w:r>
    </w:p>
    <w:p w:rsidR="00E16D21" w:rsidRPr="00430719" w:rsidRDefault="00E16D21" w:rsidP="00E16D21">
      <w:pPr>
        <w:pStyle w:val="ad"/>
        <w:numPr>
          <w:ilvl w:val="2"/>
          <w:numId w:val="2"/>
        </w:numPr>
        <w:ind w:right="17"/>
        <w:jc w:val="both"/>
      </w:pPr>
      <w:r w:rsidRPr="00430719">
        <w:t xml:space="preserve">Организовать фото- и видеосъемку </w:t>
      </w:r>
      <w:r w:rsidR="001406FA" w:rsidRPr="00430719">
        <w:t>Ф</w:t>
      </w:r>
      <w:r w:rsidRPr="00430719">
        <w:t xml:space="preserve">Ч </w:t>
      </w:r>
      <w:r w:rsidR="007B526F" w:rsidRPr="00430719">
        <w:t xml:space="preserve">СЗФО </w:t>
      </w:r>
      <w:r w:rsidRPr="00430719">
        <w:t>WSR. По окончании мероприятия сделать на основе отснятого фото- и видеоматериала итоговые ролики о чемпионате длительностью 1 мин, 5 мин, 10 мин, в которых отразить церемонии открытия, закрытия, награждений, собственно соревнования, элементы конгрессной и культурной программ, логотипы организаторов и полное название чемпионата.</w:t>
      </w:r>
    </w:p>
    <w:p w:rsidR="00E16D21" w:rsidRPr="00430719" w:rsidRDefault="00E16D21" w:rsidP="00B25927">
      <w:pPr>
        <w:ind w:firstLine="709"/>
        <w:jc w:val="both"/>
        <w:rPr>
          <w:i/>
          <w:sz w:val="24"/>
          <w:szCs w:val="24"/>
          <w:u w:val="single"/>
        </w:rPr>
      </w:pPr>
    </w:p>
    <w:p w:rsidR="00B30CC5" w:rsidRPr="00430719" w:rsidRDefault="00B30CC5" w:rsidP="00BB2DBA">
      <w:pPr>
        <w:pStyle w:val="ad"/>
        <w:numPr>
          <w:ilvl w:val="1"/>
          <w:numId w:val="2"/>
        </w:numPr>
        <w:ind w:left="993" w:hanging="567"/>
        <w:jc w:val="both"/>
        <w:rPr>
          <w:rFonts w:eastAsiaTheme="minorEastAsia"/>
        </w:rPr>
      </w:pPr>
      <w:r w:rsidRPr="00430719">
        <w:rPr>
          <w:rFonts w:eastAsiaTheme="minorEastAsia"/>
        </w:rPr>
        <w:t>Подведение итогов.</w:t>
      </w:r>
    </w:p>
    <w:p w:rsidR="00B25927" w:rsidRPr="00430719" w:rsidRDefault="00B25927" w:rsidP="00B30CC5">
      <w:pPr>
        <w:spacing w:line="276" w:lineRule="auto"/>
        <w:ind w:firstLine="720"/>
        <w:rPr>
          <w:rFonts w:eastAsiaTheme="minorEastAsia"/>
          <w:sz w:val="24"/>
        </w:rPr>
      </w:pPr>
      <w:r w:rsidRPr="00430719">
        <w:rPr>
          <w:rFonts w:eastAsiaTheme="minorEastAsia"/>
          <w:sz w:val="24"/>
        </w:rPr>
        <w:t>В рамках</w:t>
      </w:r>
      <w:r w:rsidR="007B526F" w:rsidRPr="00430719">
        <w:rPr>
          <w:rFonts w:eastAsiaTheme="minorEastAsia"/>
          <w:sz w:val="24"/>
        </w:rPr>
        <w:t xml:space="preserve"> оформления итогов проведения Ф</w:t>
      </w:r>
      <w:r w:rsidRPr="00430719">
        <w:rPr>
          <w:rFonts w:eastAsiaTheme="minorEastAsia"/>
          <w:sz w:val="24"/>
        </w:rPr>
        <w:t xml:space="preserve">Ч </w:t>
      </w:r>
      <w:r w:rsidR="007B526F" w:rsidRPr="00430719">
        <w:rPr>
          <w:rFonts w:eastAsiaTheme="minorEastAsia"/>
          <w:sz w:val="24"/>
        </w:rPr>
        <w:t xml:space="preserve">СЗФО </w:t>
      </w:r>
      <w:r w:rsidRPr="00430719">
        <w:rPr>
          <w:rFonts w:eastAsiaTheme="minorEastAsia"/>
          <w:sz w:val="24"/>
        </w:rPr>
        <w:t xml:space="preserve">WSR </w:t>
      </w:r>
      <w:r w:rsidR="007B526F" w:rsidRPr="00430719">
        <w:rPr>
          <w:rFonts w:eastAsiaTheme="minorEastAsia"/>
          <w:sz w:val="24"/>
        </w:rPr>
        <w:t>Оргкомитет Ф</w:t>
      </w:r>
      <w:r w:rsidR="00DC4739" w:rsidRPr="00430719">
        <w:rPr>
          <w:rFonts w:eastAsiaTheme="minorEastAsia"/>
          <w:sz w:val="24"/>
        </w:rPr>
        <w:t xml:space="preserve">Ч </w:t>
      </w:r>
      <w:r w:rsidR="007B526F" w:rsidRPr="00430719">
        <w:rPr>
          <w:rFonts w:eastAsiaTheme="minorEastAsia"/>
          <w:sz w:val="24"/>
        </w:rPr>
        <w:t xml:space="preserve">СЗФО </w:t>
      </w:r>
      <w:r w:rsidR="00DC4739" w:rsidRPr="00430719">
        <w:rPr>
          <w:rFonts w:eastAsiaTheme="minorEastAsia"/>
          <w:sz w:val="24"/>
        </w:rPr>
        <w:t xml:space="preserve">WSR </w:t>
      </w:r>
      <w:r w:rsidRPr="00430719">
        <w:rPr>
          <w:rFonts w:eastAsiaTheme="minorEastAsia"/>
          <w:sz w:val="24"/>
        </w:rPr>
        <w:t>обязан:</w:t>
      </w:r>
    </w:p>
    <w:p w:rsidR="00B25927" w:rsidRPr="00430719" w:rsidRDefault="0072501F" w:rsidP="00BB2DBA">
      <w:pPr>
        <w:pStyle w:val="ad"/>
        <w:numPr>
          <w:ilvl w:val="2"/>
          <w:numId w:val="2"/>
        </w:numPr>
        <w:ind w:right="17"/>
        <w:jc w:val="both"/>
      </w:pPr>
      <w:r w:rsidRPr="00430719">
        <w:t>В течение 5</w:t>
      </w:r>
      <w:r w:rsidR="00B25927" w:rsidRPr="00430719">
        <w:t xml:space="preserve"> рабочих дней разработать отчет о проведении </w:t>
      </w:r>
      <w:r w:rsidR="007B526F" w:rsidRPr="00430719">
        <w:t>Ф</w:t>
      </w:r>
      <w:r w:rsidR="00B25927" w:rsidRPr="00430719">
        <w:t xml:space="preserve">Ч </w:t>
      </w:r>
      <w:r w:rsidR="007B526F" w:rsidRPr="00430719">
        <w:t xml:space="preserve">СЗФО </w:t>
      </w:r>
      <w:r w:rsidR="00B25927" w:rsidRPr="00430719">
        <w:t>WSR, содержащий:</w:t>
      </w:r>
    </w:p>
    <w:p w:rsidR="00B25927" w:rsidRPr="00430719" w:rsidRDefault="00B25927" w:rsidP="00BB2DBA">
      <w:pPr>
        <w:pStyle w:val="ad"/>
        <w:numPr>
          <w:ilvl w:val="0"/>
          <w:numId w:val="3"/>
        </w:numPr>
        <w:spacing w:before="0" w:after="0"/>
        <w:ind w:left="1560" w:right="17"/>
        <w:jc w:val="both"/>
      </w:pPr>
      <w:r w:rsidRPr="00430719">
        <w:t>электронные копии всех регистрационных ведомостей с указанием общего количество участников;</w:t>
      </w:r>
    </w:p>
    <w:p w:rsidR="00B25927" w:rsidRPr="00430719" w:rsidRDefault="00B25927" w:rsidP="00BB2DBA">
      <w:pPr>
        <w:pStyle w:val="ad"/>
        <w:numPr>
          <w:ilvl w:val="0"/>
          <w:numId w:val="3"/>
        </w:numPr>
        <w:spacing w:before="0" w:after="0"/>
        <w:ind w:left="1560" w:right="17"/>
        <w:jc w:val="both"/>
      </w:pPr>
      <w:r w:rsidRPr="00430719">
        <w:t>электронные копии листов прохождения участниками инструктажа по технике безопасности;</w:t>
      </w:r>
    </w:p>
    <w:p w:rsidR="00B25927" w:rsidRPr="00430719" w:rsidRDefault="00B25927" w:rsidP="00BB2DBA">
      <w:pPr>
        <w:pStyle w:val="ad"/>
        <w:numPr>
          <w:ilvl w:val="0"/>
          <w:numId w:val="3"/>
        </w:numPr>
        <w:spacing w:before="0" w:after="0"/>
        <w:ind w:left="1560" w:right="17"/>
        <w:jc w:val="both"/>
      </w:pPr>
      <w:r w:rsidRPr="00430719">
        <w:t xml:space="preserve">электронные копии итоговых протоколов заседания экспертных комиссий по компетенциям; </w:t>
      </w:r>
    </w:p>
    <w:p w:rsidR="00B25927" w:rsidRPr="00430719" w:rsidRDefault="00B25927" w:rsidP="00BB2DBA">
      <w:pPr>
        <w:pStyle w:val="ad"/>
        <w:numPr>
          <w:ilvl w:val="0"/>
          <w:numId w:val="3"/>
        </w:numPr>
        <w:spacing w:before="0" w:after="0"/>
        <w:ind w:left="1560" w:right="17"/>
        <w:jc w:val="both"/>
      </w:pPr>
      <w:r w:rsidRPr="00430719">
        <w:t xml:space="preserve">количество победителей в табличной форме с указанием по каждой компетенции всех призеров: призовое место, фамилия, имя, отчество, дата и год </w:t>
      </w:r>
      <w:r w:rsidRPr="00430719">
        <w:lastRenderedPageBreak/>
        <w:t>рождения, компетенция, образовательное учреждение, контакты руководителя делегации или директора образовательного учреждения;</w:t>
      </w:r>
    </w:p>
    <w:p w:rsidR="00B25927" w:rsidRPr="00430719" w:rsidRDefault="00E16D21" w:rsidP="00BB2DBA">
      <w:pPr>
        <w:pStyle w:val="ad"/>
        <w:numPr>
          <w:ilvl w:val="2"/>
          <w:numId w:val="2"/>
        </w:numPr>
        <w:ind w:right="17"/>
        <w:jc w:val="both"/>
      </w:pPr>
      <w:r w:rsidRPr="00430719">
        <w:t xml:space="preserve">Совместно с Рабочей группой </w:t>
      </w:r>
      <w:r w:rsidRPr="00430719">
        <w:rPr>
          <w:lang w:val="en-US"/>
        </w:rPr>
        <w:t>WSR</w:t>
      </w:r>
      <w:r w:rsidRPr="00430719">
        <w:t xml:space="preserve"> о</w:t>
      </w:r>
      <w:r w:rsidR="00B25927" w:rsidRPr="00430719">
        <w:t xml:space="preserve">беспечить информационное освещение итогов проведения </w:t>
      </w:r>
      <w:r w:rsidR="007B526F" w:rsidRPr="00430719">
        <w:t>Ф</w:t>
      </w:r>
      <w:r w:rsidR="00B25927" w:rsidRPr="00430719">
        <w:t xml:space="preserve">Ч </w:t>
      </w:r>
      <w:r w:rsidR="007B526F" w:rsidRPr="00430719">
        <w:t xml:space="preserve">СЗФО </w:t>
      </w:r>
      <w:r w:rsidR="00B25927" w:rsidRPr="00430719">
        <w:t>WSR:</w:t>
      </w:r>
    </w:p>
    <w:p w:rsidR="00B25927" w:rsidRPr="00430719" w:rsidRDefault="00B25927" w:rsidP="00BB2DBA">
      <w:pPr>
        <w:pStyle w:val="ad"/>
        <w:numPr>
          <w:ilvl w:val="0"/>
          <w:numId w:val="3"/>
        </w:numPr>
        <w:spacing w:before="0" w:after="0"/>
        <w:ind w:left="1560" w:right="17"/>
        <w:jc w:val="both"/>
      </w:pPr>
      <w:r w:rsidRPr="00430719">
        <w:t xml:space="preserve">фото- и видеоотчет о проведении </w:t>
      </w:r>
      <w:r w:rsidR="007B526F" w:rsidRPr="00430719">
        <w:t>Ф</w:t>
      </w:r>
      <w:r w:rsidRPr="00430719">
        <w:t xml:space="preserve">Ч </w:t>
      </w:r>
      <w:r w:rsidR="007B526F" w:rsidRPr="00430719">
        <w:t xml:space="preserve">СЗФО </w:t>
      </w:r>
      <w:r w:rsidRPr="00430719">
        <w:t>WSR.</w:t>
      </w:r>
    </w:p>
    <w:p w:rsidR="00BE5374" w:rsidRPr="00430719" w:rsidRDefault="00BE5374" w:rsidP="00BE5374">
      <w:pPr>
        <w:ind w:right="17"/>
        <w:jc w:val="both"/>
      </w:pPr>
    </w:p>
    <w:p w:rsidR="00BE5374" w:rsidRPr="00430719" w:rsidRDefault="00BE5374" w:rsidP="00BB2DBA">
      <w:pPr>
        <w:pStyle w:val="ad"/>
        <w:numPr>
          <w:ilvl w:val="1"/>
          <w:numId w:val="2"/>
        </w:numPr>
        <w:ind w:left="993" w:hanging="567"/>
        <w:jc w:val="both"/>
        <w:rPr>
          <w:rFonts w:eastAsiaTheme="minorEastAsia"/>
        </w:rPr>
      </w:pPr>
      <w:r w:rsidRPr="00430719">
        <w:rPr>
          <w:rFonts w:eastAsiaTheme="minorEastAsia"/>
        </w:rPr>
        <w:t xml:space="preserve">Связи с общественностью (включая Маркетинг, СМИ и </w:t>
      </w:r>
      <w:r w:rsidRPr="00430719">
        <w:rPr>
          <w:rFonts w:eastAsiaTheme="minorEastAsia"/>
          <w:lang w:val="en-US"/>
        </w:rPr>
        <w:t>PR</w:t>
      </w:r>
      <w:r w:rsidRPr="00430719">
        <w:rPr>
          <w:rFonts w:eastAsiaTheme="minorEastAsia"/>
        </w:rPr>
        <w:t>)</w:t>
      </w:r>
    </w:p>
    <w:p w:rsidR="00BE5374" w:rsidRPr="00430719" w:rsidRDefault="00E16D21" w:rsidP="00BB2DBA">
      <w:pPr>
        <w:pStyle w:val="ad"/>
        <w:numPr>
          <w:ilvl w:val="2"/>
          <w:numId w:val="2"/>
        </w:numPr>
        <w:ind w:right="17"/>
        <w:jc w:val="both"/>
      </w:pPr>
      <w:r w:rsidRPr="00430719">
        <w:rPr>
          <w:rFonts w:eastAsiaTheme="minorEastAsia"/>
        </w:rPr>
        <w:t>Рабочая группа WSR</w:t>
      </w:r>
      <w:r w:rsidR="007B526F" w:rsidRPr="00430719">
        <w:rPr>
          <w:rFonts w:eastAsiaTheme="minorEastAsia"/>
        </w:rPr>
        <w:t xml:space="preserve"> и Оргкомитет Ф</w:t>
      </w:r>
      <w:r w:rsidR="00BA04D7" w:rsidRPr="00430719">
        <w:rPr>
          <w:rFonts w:eastAsiaTheme="minorEastAsia"/>
        </w:rPr>
        <w:t xml:space="preserve">Ч </w:t>
      </w:r>
      <w:r w:rsidR="007B526F" w:rsidRPr="00430719">
        <w:rPr>
          <w:rFonts w:eastAsiaTheme="minorEastAsia"/>
        </w:rPr>
        <w:t xml:space="preserve">СЗФО </w:t>
      </w:r>
      <w:r w:rsidR="00BA04D7" w:rsidRPr="00430719">
        <w:rPr>
          <w:rFonts w:eastAsiaTheme="minorEastAsia"/>
          <w:lang w:val="en-US"/>
        </w:rPr>
        <w:t>WSR</w:t>
      </w:r>
    </w:p>
    <w:p w:rsidR="00BE5374" w:rsidRPr="00430719" w:rsidRDefault="00E16D21" w:rsidP="00557B4E">
      <w:pPr>
        <w:spacing w:line="276" w:lineRule="auto"/>
        <w:ind w:firstLine="720"/>
        <w:rPr>
          <w:rFonts w:eastAsiaTheme="minorEastAsia"/>
          <w:sz w:val="24"/>
        </w:rPr>
      </w:pPr>
      <w:r w:rsidRPr="00430719">
        <w:rPr>
          <w:rFonts w:eastAsiaTheme="minorEastAsia"/>
          <w:sz w:val="24"/>
        </w:rPr>
        <w:t>Рабочая группа WSR</w:t>
      </w:r>
      <w:r w:rsidR="00BE5374" w:rsidRPr="00430719">
        <w:rPr>
          <w:rFonts w:eastAsiaTheme="minorEastAsia"/>
          <w:sz w:val="24"/>
        </w:rPr>
        <w:t xml:space="preserve"> несет ответственность за предоставление информации </w:t>
      </w:r>
      <w:r w:rsidRPr="00430719">
        <w:rPr>
          <w:rFonts w:eastAsiaTheme="minorEastAsia"/>
          <w:sz w:val="24"/>
        </w:rPr>
        <w:t xml:space="preserve">федеральным </w:t>
      </w:r>
      <w:r w:rsidR="00BE5374" w:rsidRPr="00430719">
        <w:rPr>
          <w:rFonts w:eastAsiaTheme="minorEastAsia"/>
          <w:sz w:val="24"/>
        </w:rPr>
        <w:t xml:space="preserve">и международным СМИ. Все документы должны иметь ссылку на </w:t>
      </w:r>
      <w:r w:rsidRPr="00430719">
        <w:rPr>
          <w:rFonts w:eastAsiaTheme="minorEastAsia"/>
          <w:sz w:val="24"/>
          <w:lang w:val="en-US"/>
        </w:rPr>
        <w:t>WorldSkills</w:t>
      </w:r>
      <w:r w:rsidRPr="00430719">
        <w:rPr>
          <w:rFonts w:eastAsiaTheme="minorEastAsia"/>
          <w:sz w:val="24"/>
        </w:rPr>
        <w:t xml:space="preserve"> </w:t>
      </w:r>
      <w:r w:rsidRPr="00430719">
        <w:rPr>
          <w:rFonts w:eastAsiaTheme="minorEastAsia"/>
          <w:sz w:val="24"/>
          <w:lang w:val="en-US"/>
        </w:rPr>
        <w:t>Russia</w:t>
      </w:r>
      <w:r w:rsidR="00BE5374" w:rsidRPr="00430719">
        <w:rPr>
          <w:rFonts w:eastAsiaTheme="minorEastAsia"/>
          <w:sz w:val="24"/>
        </w:rPr>
        <w:t xml:space="preserve">. </w:t>
      </w:r>
    </w:p>
    <w:p w:rsidR="00BE5374" w:rsidRPr="00430719" w:rsidRDefault="00BA04D7" w:rsidP="007E6B21">
      <w:pPr>
        <w:pStyle w:val="ad"/>
        <w:numPr>
          <w:ilvl w:val="2"/>
          <w:numId w:val="2"/>
        </w:numPr>
        <w:ind w:right="17"/>
        <w:jc w:val="both"/>
        <w:rPr>
          <w:rFonts w:eastAsiaTheme="minorEastAsia"/>
        </w:rPr>
      </w:pPr>
      <w:r w:rsidRPr="00430719">
        <w:rPr>
          <w:rFonts w:eastAsiaTheme="minorEastAsia"/>
        </w:rPr>
        <w:t>Связи с общественностью</w:t>
      </w:r>
    </w:p>
    <w:p w:rsidR="0072501F" w:rsidRPr="00430719" w:rsidRDefault="00BE5374" w:rsidP="0072501F">
      <w:pPr>
        <w:spacing w:line="276" w:lineRule="auto"/>
        <w:ind w:firstLine="720"/>
        <w:jc w:val="both"/>
        <w:rPr>
          <w:rFonts w:eastAsiaTheme="minorEastAsia"/>
          <w:sz w:val="24"/>
        </w:rPr>
      </w:pPr>
      <w:r w:rsidRPr="00430719">
        <w:rPr>
          <w:rFonts w:eastAsiaTheme="minorEastAsia"/>
          <w:sz w:val="24"/>
        </w:rPr>
        <w:t xml:space="preserve">Деятельность по связям с общественностью </w:t>
      </w:r>
      <w:r w:rsidR="00DC1447" w:rsidRPr="00430719">
        <w:rPr>
          <w:rFonts w:eastAsiaTheme="minorEastAsia"/>
          <w:sz w:val="24"/>
        </w:rPr>
        <w:t xml:space="preserve">обеспечивает </w:t>
      </w:r>
      <w:bookmarkStart w:id="4" w:name="_Toc391214685"/>
      <w:bookmarkStart w:id="5" w:name="_Toc393964629"/>
      <w:r w:rsidR="0072501F" w:rsidRPr="00430719">
        <w:rPr>
          <w:rFonts w:eastAsiaTheme="minorEastAsia"/>
          <w:sz w:val="24"/>
        </w:rPr>
        <w:t>прес-служба Комитета по образованию.</w:t>
      </w:r>
    </w:p>
    <w:p w:rsidR="0072501F" w:rsidRPr="00430719" w:rsidRDefault="0072501F" w:rsidP="0072501F">
      <w:pPr>
        <w:spacing w:line="276" w:lineRule="auto"/>
        <w:ind w:firstLine="720"/>
        <w:jc w:val="both"/>
        <w:rPr>
          <w:rFonts w:eastAsiaTheme="minorEastAsia"/>
          <w:sz w:val="24"/>
        </w:rPr>
      </w:pPr>
    </w:p>
    <w:p w:rsidR="00B25927" w:rsidRPr="00430719" w:rsidRDefault="007B526F" w:rsidP="0072501F">
      <w:pPr>
        <w:pStyle w:val="ad"/>
        <w:numPr>
          <w:ilvl w:val="0"/>
          <w:numId w:val="2"/>
        </w:numPr>
        <w:jc w:val="both"/>
        <w:rPr>
          <w:rFonts w:asciiTheme="majorHAnsi" w:eastAsiaTheme="majorEastAsia" w:hAnsiTheme="majorHAnsi" w:cstheme="majorBidi"/>
          <w:b/>
          <w:bCs/>
          <w:caps/>
          <w:color w:val="2E74B5" w:themeColor="accent1" w:themeShade="BF"/>
          <w:sz w:val="32"/>
          <w:szCs w:val="32"/>
        </w:rPr>
      </w:pPr>
      <w:r w:rsidRPr="00430719">
        <w:rPr>
          <w:rFonts w:asciiTheme="majorHAnsi" w:eastAsiaTheme="majorEastAsia" w:hAnsiTheme="majorHAnsi" w:cstheme="majorBidi"/>
          <w:b/>
          <w:bCs/>
          <w:caps/>
          <w:color w:val="2E74B5" w:themeColor="accent1" w:themeShade="BF"/>
          <w:sz w:val="32"/>
          <w:szCs w:val="32"/>
        </w:rPr>
        <w:t>Проведение Ф</w:t>
      </w:r>
      <w:r w:rsidR="00B25927" w:rsidRPr="00430719">
        <w:rPr>
          <w:rFonts w:asciiTheme="majorHAnsi" w:eastAsiaTheme="majorEastAsia" w:hAnsiTheme="majorHAnsi" w:cstheme="majorBidi"/>
          <w:b/>
          <w:bCs/>
          <w:caps/>
          <w:color w:val="2E74B5" w:themeColor="accent1" w:themeShade="BF"/>
          <w:sz w:val="32"/>
          <w:szCs w:val="32"/>
        </w:rPr>
        <w:t xml:space="preserve">Ч </w:t>
      </w:r>
      <w:r w:rsidRPr="00430719">
        <w:rPr>
          <w:rFonts w:asciiTheme="majorHAnsi" w:eastAsiaTheme="majorEastAsia" w:hAnsiTheme="majorHAnsi" w:cstheme="majorBidi"/>
          <w:b/>
          <w:bCs/>
          <w:caps/>
          <w:color w:val="2E74B5" w:themeColor="accent1" w:themeShade="BF"/>
          <w:sz w:val="32"/>
          <w:szCs w:val="32"/>
        </w:rPr>
        <w:t xml:space="preserve">СЗФО </w:t>
      </w:r>
      <w:r w:rsidR="00B25927" w:rsidRPr="00430719">
        <w:rPr>
          <w:rFonts w:asciiTheme="majorHAnsi" w:eastAsiaTheme="majorEastAsia" w:hAnsiTheme="majorHAnsi" w:cstheme="majorBidi"/>
          <w:b/>
          <w:bCs/>
          <w:caps/>
          <w:color w:val="2E74B5" w:themeColor="accent1" w:themeShade="BF"/>
          <w:sz w:val="32"/>
          <w:szCs w:val="32"/>
        </w:rPr>
        <w:t>WSR</w:t>
      </w:r>
      <w:bookmarkEnd w:id="4"/>
      <w:bookmarkEnd w:id="5"/>
    </w:p>
    <w:p w:rsidR="00B25927" w:rsidRPr="00430719" w:rsidRDefault="00B25927" w:rsidP="007E6B21">
      <w:pPr>
        <w:pStyle w:val="ad"/>
        <w:numPr>
          <w:ilvl w:val="1"/>
          <w:numId w:val="2"/>
        </w:numPr>
        <w:ind w:left="993" w:hanging="567"/>
        <w:jc w:val="both"/>
        <w:rPr>
          <w:rFonts w:eastAsiaTheme="minorEastAsia"/>
        </w:rPr>
      </w:pPr>
      <w:r w:rsidRPr="00430719">
        <w:rPr>
          <w:rFonts w:eastAsiaTheme="minorEastAsia"/>
        </w:rPr>
        <w:t xml:space="preserve">Перечень </w:t>
      </w:r>
      <w:r w:rsidR="00EB3741" w:rsidRPr="00430719">
        <w:rPr>
          <w:rFonts w:eastAsiaTheme="minorEastAsia"/>
        </w:rPr>
        <w:t xml:space="preserve">основных </w:t>
      </w:r>
      <w:r w:rsidRPr="00430719">
        <w:rPr>
          <w:rFonts w:eastAsiaTheme="minorEastAsia"/>
        </w:rPr>
        <w:t>компетенций (профессий) чемпионата</w:t>
      </w:r>
      <w:r w:rsidR="006344E2" w:rsidRPr="00430719">
        <w:rPr>
          <w:rFonts w:eastAsiaTheme="minorEastAsia"/>
        </w:rPr>
        <w:t xml:space="preserve"> и</w:t>
      </w:r>
      <w:r w:rsidR="0009489D" w:rsidRPr="00430719">
        <w:rPr>
          <w:rFonts w:eastAsiaTheme="minorEastAsia"/>
        </w:rPr>
        <w:t xml:space="preserve"> </w:t>
      </w:r>
      <w:r w:rsidR="006344E2" w:rsidRPr="00430719">
        <w:rPr>
          <w:rFonts w:eastAsiaTheme="minorEastAsia"/>
        </w:rPr>
        <w:t>о</w:t>
      </w:r>
      <w:r w:rsidRPr="00430719">
        <w:rPr>
          <w:rFonts w:eastAsiaTheme="minorEastAsia"/>
          <w:szCs w:val="20"/>
        </w:rPr>
        <w:t xml:space="preserve">бщее количество компетенций (профессий), участвующих в </w:t>
      </w:r>
      <w:r w:rsidR="007B526F" w:rsidRPr="00430719">
        <w:rPr>
          <w:rFonts w:eastAsiaTheme="minorEastAsia"/>
        </w:rPr>
        <w:t>Ф</w:t>
      </w:r>
      <w:r w:rsidRPr="00430719">
        <w:rPr>
          <w:rFonts w:eastAsiaTheme="minorEastAsia"/>
        </w:rPr>
        <w:t xml:space="preserve">Ч </w:t>
      </w:r>
      <w:r w:rsidR="007B526F" w:rsidRPr="00430719">
        <w:rPr>
          <w:rFonts w:eastAsiaTheme="minorEastAsia"/>
        </w:rPr>
        <w:t xml:space="preserve">СЗФО </w:t>
      </w:r>
      <w:r w:rsidRPr="00430719">
        <w:rPr>
          <w:rFonts w:eastAsiaTheme="minorEastAsia"/>
        </w:rPr>
        <w:t>WSR</w:t>
      </w:r>
      <w:r w:rsidRPr="00430719">
        <w:rPr>
          <w:rFonts w:eastAsiaTheme="minorEastAsia"/>
          <w:szCs w:val="20"/>
        </w:rPr>
        <w:t>, определяется</w:t>
      </w:r>
      <w:r w:rsidR="0009489D" w:rsidRPr="00430719">
        <w:rPr>
          <w:rFonts w:eastAsiaTheme="minorEastAsia"/>
          <w:szCs w:val="20"/>
        </w:rPr>
        <w:t xml:space="preserve"> </w:t>
      </w:r>
      <w:r w:rsidR="007B526F" w:rsidRPr="00430719">
        <w:rPr>
          <w:rFonts w:eastAsiaTheme="minorEastAsia"/>
          <w:szCs w:val="20"/>
        </w:rPr>
        <w:t>Оргкомитетом Ф</w:t>
      </w:r>
      <w:r w:rsidR="006344E2" w:rsidRPr="00430719">
        <w:rPr>
          <w:rFonts w:eastAsiaTheme="minorEastAsia"/>
          <w:szCs w:val="20"/>
        </w:rPr>
        <w:t xml:space="preserve">Ч </w:t>
      </w:r>
      <w:r w:rsidR="007B526F" w:rsidRPr="00430719">
        <w:rPr>
          <w:rFonts w:eastAsiaTheme="minorEastAsia"/>
          <w:szCs w:val="20"/>
        </w:rPr>
        <w:t xml:space="preserve">СЗФО </w:t>
      </w:r>
      <w:r w:rsidR="006344E2" w:rsidRPr="00430719">
        <w:rPr>
          <w:rFonts w:eastAsiaTheme="minorEastAsia"/>
          <w:szCs w:val="20"/>
          <w:lang w:val="en-US"/>
        </w:rPr>
        <w:t>WSR</w:t>
      </w:r>
      <w:r w:rsidRPr="00430719">
        <w:rPr>
          <w:rFonts w:eastAsiaTheme="minorEastAsia"/>
          <w:szCs w:val="20"/>
        </w:rPr>
        <w:t>.</w:t>
      </w:r>
    </w:p>
    <w:p w:rsidR="00B25927" w:rsidRPr="00430719" w:rsidRDefault="00B25927" w:rsidP="007E6B21">
      <w:pPr>
        <w:pStyle w:val="ad"/>
        <w:numPr>
          <w:ilvl w:val="1"/>
          <w:numId w:val="2"/>
        </w:numPr>
        <w:ind w:left="993" w:hanging="567"/>
        <w:jc w:val="both"/>
        <w:rPr>
          <w:rFonts w:eastAsiaTheme="minorEastAsia"/>
        </w:rPr>
      </w:pPr>
      <w:r w:rsidRPr="00430719">
        <w:rPr>
          <w:rFonts w:eastAsiaTheme="minorEastAsia"/>
        </w:rPr>
        <w:t>Включение новых (презентационных) компетенций в программу чемпионата</w:t>
      </w:r>
      <w:r w:rsidR="00EB3741" w:rsidRPr="00430719">
        <w:rPr>
          <w:rFonts w:eastAsiaTheme="minorEastAsia"/>
        </w:rPr>
        <w:t>.</w:t>
      </w:r>
    </w:p>
    <w:p w:rsidR="00B25927" w:rsidRPr="00430719" w:rsidRDefault="00EF45B8" w:rsidP="007E6B21">
      <w:pPr>
        <w:spacing w:line="276" w:lineRule="auto"/>
        <w:ind w:firstLine="720"/>
        <w:jc w:val="both"/>
        <w:rPr>
          <w:rFonts w:eastAsiaTheme="minorEastAsia"/>
          <w:sz w:val="24"/>
        </w:rPr>
      </w:pPr>
      <w:r w:rsidRPr="00430719">
        <w:rPr>
          <w:rFonts w:eastAsiaTheme="minorEastAsia"/>
          <w:sz w:val="24"/>
        </w:rPr>
        <w:t>Регионы-участники</w:t>
      </w:r>
      <w:r w:rsidR="00B25927" w:rsidRPr="00430719">
        <w:rPr>
          <w:rFonts w:eastAsiaTheme="minorEastAsia"/>
          <w:sz w:val="24"/>
        </w:rPr>
        <w:t xml:space="preserve"> за свой счет (своего региона, бизнес-партнера) могут предложить новые компетенции</w:t>
      </w:r>
      <w:r w:rsidR="007B526F" w:rsidRPr="00430719">
        <w:rPr>
          <w:rFonts w:eastAsiaTheme="minorEastAsia"/>
          <w:sz w:val="24"/>
        </w:rPr>
        <w:t xml:space="preserve"> для организации в рамках Ф</w:t>
      </w:r>
      <w:r w:rsidR="006344E2" w:rsidRPr="00430719">
        <w:rPr>
          <w:rFonts w:eastAsiaTheme="minorEastAsia"/>
          <w:sz w:val="24"/>
        </w:rPr>
        <w:t xml:space="preserve">Ч </w:t>
      </w:r>
      <w:r w:rsidR="007B526F" w:rsidRPr="00430719">
        <w:rPr>
          <w:rFonts w:eastAsiaTheme="minorEastAsia"/>
          <w:sz w:val="24"/>
        </w:rPr>
        <w:t xml:space="preserve">СЗФО </w:t>
      </w:r>
      <w:r w:rsidR="006344E2" w:rsidRPr="00430719">
        <w:rPr>
          <w:rFonts w:eastAsiaTheme="minorEastAsia"/>
          <w:sz w:val="24"/>
          <w:lang w:val="en-US"/>
        </w:rPr>
        <w:t>WSR</w:t>
      </w:r>
      <w:r w:rsidR="006344E2" w:rsidRPr="00430719">
        <w:rPr>
          <w:rFonts w:eastAsiaTheme="minorEastAsia"/>
          <w:sz w:val="24"/>
        </w:rPr>
        <w:t>.</w:t>
      </w:r>
    </w:p>
    <w:p w:rsidR="00BE5374" w:rsidRPr="00430719" w:rsidRDefault="00BE5374" w:rsidP="007E6B21">
      <w:pPr>
        <w:pStyle w:val="ad"/>
        <w:numPr>
          <w:ilvl w:val="1"/>
          <w:numId w:val="2"/>
        </w:numPr>
        <w:ind w:left="993" w:hanging="567"/>
        <w:jc w:val="both"/>
        <w:rPr>
          <w:rFonts w:eastAsiaTheme="minorEastAsia"/>
        </w:rPr>
      </w:pPr>
      <w:r w:rsidRPr="00430719">
        <w:rPr>
          <w:rFonts w:eastAsiaTheme="minorEastAsia"/>
        </w:rPr>
        <w:t>Презентационные компетенции</w:t>
      </w:r>
    </w:p>
    <w:p w:rsidR="00BE5374" w:rsidRPr="00430719" w:rsidRDefault="00BE5374" w:rsidP="007E6B21">
      <w:pPr>
        <w:spacing w:line="276" w:lineRule="auto"/>
        <w:ind w:firstLine="720"/>
        <w:jc w:val="both"/>
        <w:rPr>
          <w:rFonts w:eastAsiaTheme="minorEastAsia"/>
          <w:sz w:val="24"/>
        </w:rPr>
      </w:pPr>
      <w:r w:rsidRPr="00430719">
        <w:rPr>
          <w:rFonts w:eastAsiaTheme="minorEastAsia"/>
          <w:sz w:val="24"/>
        </w:rPr>
        <w:t xml:space="preserve">Презентационные компетенции не оцениваются официально. Медали, нагрудные знаки и/или сертификаты участия присуждаются по желанию Оргкомитета. Эти призы не являются официальными медалями, нагрудными знаками или сертификатами WSR, а соответствующие результаты не включаются в официальные списки награждений WSR. </w:t>
      </w:r>
    </w:p>
    <w:p w:rsidR="00BE5374" w:rsidRPr="00430719" w:rsidRDefault="00BE5374" w:rsidP="007E6B21">
      <w:pPr>
        <w:spacing w:line="276" w:lineRule="auto"/>
        <w:ind w:firstLine="720"/>
        <w:jc w:val="both"/>
        <w:rPr>
          <w:rFonts w:eastAsiaTheme="minorEastAsia"/>
          <w:sz w:val="24"/>
        </w:rPr>
      </w:pPr>
      <w:r w:rsidRPr="00430719">
        <w:rPr>
          <w:rFonts w:eastAsiaTheme="minorEastAsia"/>
          <w:sz w:val="24"/>
        </w:rPr>
        <w:t xml:space="preserve">Для допущения презентационной компетенции к участию в чемпионате, необходима регистрация, как минимум 3 участников или команд на этапе Предварительной регистрации. </w:t>
      </w:r>
    </w:p>
    <w:p w:rsidR="00BE5374" w:rsidRPr="00430719" w:rsidRDefault="00BE5374" w:rsidP="007E6B21">
      <w:pPr>
        <w:spacing w:line="276" w:lineRule="auto"/>
        <w:ind w:firstLine="720"/>
        <w:jc w:val="both"/>
        <w:rPr>
          <w:rFonts w:eastAsiaTheme="minorEastAsia"/>
          <w:sz w:val="24"/>
        </w:rPr>
      </w:pPr>
      <w:r w:rsidRPr="00430719">
        <w:rPr>
          <w:rFonts w:eastAsiaTheme="minorEastAsia"/>
          <w:sz w:val="24"/>
        </w:rPr>
        <w:t xml:space="preserve">Любой </w:t>
      </w:r>
      <w:r w:rsidR="00EF45B8" w:rsidRPr="00430719">
        <w:rPr>
          <w:rFonts w:eastAsiaTheme="minorEastAsia"/>
          <w:sz w:val="24"/>
        </w:rPr>
        <w:t>Регион-участник</w:t>
      </w:r>
      <w:r w:rsidRPr="00430719">
        <w:rPr>
          <w:rFonts w:eastAsiaTheme="minorEastAsia"/>
          <w:sz w:val="24"/>
        </w:rPr>
        <w:t>, предлагающий рассмо</w:t>
      </w:r>
      <w:r w:rsidR="007B526F" w:rsidRPr="00430719">
        <w:rPr>
          <w:rFonts w:eastAsiaTheme="minorEastAsia"/>
          <w:sz w:val="24"/>
        </w:rPr>
        <w:t>треть компетенцию на участие в Ф</w:t>
      </w:r>
      <w:r w:rsidRPr="00430719">
        <w:rPr>
          <w:rFonts w:eastAsiaTheme="minorEastAsia"/>
          <w:sz w:val="24"/>
        </w:rPr>
        <w:t xml:space="preserve">Ч </w:t>
      </w:r>
      <w:r w:rsidR="007B526F" w:rsidRPr="00430719">
        <w:rPr>
          <w:rFonts w:eastAsiaTheme="minorEastAsia"/>
          <w:sz w:val="24"/>
        </w:rPr>
        <w:t xml:space="preserve">СЗФО </w:t>
      </w:r>
      <w:r w:rsidRPr="00430719">
        <w:rPr>
          <w:rFonts w:eastAsiaTheme="minorEastAsia"/>
          <w:sz w:val="24"/>
        </w:rPr>
        <w:t>WSR, обязан:</w:t>
      </w:r>
    </w:p>
    <w:p w:rsidR="00BE5374" w:rsidRPr="00430719" w:rsidRDefault="00BE5374" w:rsidP="007E6B21">
      <w:pPr>
        <w:pStyle w:val="ad"/>
        <w:numPr>
          <w:ilvl w:val="0"/>
          <w:numId w:val="3"/>
        </w:numPr>
        <w:spacing w:before="0" w:after="0"/>
        <w:ind w:left="1560" w:right="17"/>
        <w:jc w:val="both"/>
      </w:pPr>
      <w:r w:rsidRPr="00430719">
        <w:t xml:space="preserve">обнародовать за </w:t>
      </w:r>
      <w:r w:rsidR="0072501F" w:rsidRPr="00430719">
        <w:t>1 месяц</w:t>
      </w:r>
      <w:r w:rsidRPr="00430719">
        <w:t xml:space="preserve"> до начала </w:t>
      </w:r>
      <w:r w:rsidR="007B526F" w:rsidRPr="00430719">
        <w:t>Ф</w:t>
      </w:r>
      <w:r w:rsidRPr="00430719">
        <w:t xml:space="preserve">Ч </w:t>
      </w:r>
      <w:r w:rsidR="007B526F" w:rsidRPr="00430719">
        <w:t xml:space="preserve">СЗФО </w:t>
      </w:r>
      <w:r w:rsidRPr="00430719">
        <w:t>WSR Техническое описание, включающее в себя наиболее актуальные технологические достижения, инфраструктурный лист, разработанное конкурсное задание;</w:t>
      </w:r>
    </w:p>
    <w:p w:rsidR="00BE5374" w:rsidRPr="00430719" w:rsidRDefault="00BE5374" w:rsidP="007E6B21">
      <w:pPr>
        <w:pStyle w:val="ad"/>
        <w:numPr>
          <w:ilvl w:val="0"/>
          <w:numId w:val="3"/>
        </w:numPr>
        <w:spacing w:before="0" w:after="0"/>
        <w:ind w:left="1560" w:right="17"/>
        <w:jc w:val="both"/>
      </w:pPr>
      <w:r w:rsidRPr="00430719">
        <w:t>обеспечить регистрацию не менее 3</w:t>
      </w:r>
      <w:r w:rsidR="0072501F" w:rsidRPr="00430719">
        <w:t>-</w:t>
      </w:r>
      <w:r w:rsidRPr="00430719">
        <w:t>х участников (команд участников) из различных регионов;</w:t>
      </w:r>
    </w:p>
    <w:p w:rsidR="00BE5374" w:rsidRPr="00430719" w:rsidRDefault="00BE5374" w:rsidP="007E6B21">
      <w:pPr>
        <w:pStyle w:val="ad"/>
        <w:numPr>
          <w:ilvl w:val="0"/>
          <w:numId w:val="3"/>
        </w:numPr>
        <w:spacing w:before="0" w:after="0"/>
        <w:ind w:left="1560" w:right="17"/>
        <w:jc w:val="both"/>
      </w:pPr>
      <w:r w:rsidRPr="00430719">
        <w:t>организовать необходимое количество экспертов и членов жюри, а также технического эксперта ответственного за работоспособность оборудования и технику безопасности;</w:t>
      </w:r>
    </w:p>
    <w:p w:rsidR="00BE5374" w:rsidRPr="00430719" w:rsidRDefault="00BE5374" w:rsidP="007E6B21">
      <w:pPr>
        <w:pStyle w:val="ad"/>
        <w:numPr>
          <w:ilvl w:val="0"/>
          <w:numId w:val="3"/>
        </w:numPr>
        <w:spacing w:before="0" w:after="0"/>
        <w:ind w:left="1560" w:right="17"/>
        <w:jc w:val="both"/>
      </w:pPr>
      <w:r w:rsidRPr="00430719">
        <w:lastRenderedPageBreak/>
        <w:t>обеспечить наличие необходимого количества технологического оборудования и расходных материалов для организации конкурсной части согласно инфраструктурного листа;</w:t>
      </w:r>
    </w:p>
    <w:p w:rsidR="00BE5374" w:rsidRPr="00430719" w:rsidRDefault="00BE5374" w:rsidP="007E6B21">
      <w:pPr>
        <w:pStyle w:val="ad"/>
        <w:numPr>
          <w:ilvl w:val="0"/>
          <w:numId w:val="3"/>
        </w:numPr>
        <w:spacing w:before="0" w:after="0"/>
        <w:ind w:left="1560" w:right="17"/>
        <w:jc w:val="both"/>
      </w:pPr>
      <w:r w:rsidRPr="00430719">
        <w:t>обеспечить технический контроль застройки конкурсного участка.</w:t>
      </w:r>
    </w:p>
    <w:p w:rsidR="00557B4E" w:rsidRPr="00430719" w:rsidRDefault="00557B4E" w:rsidP="007E6B21">
      <w:pPr>
        <w:pStyle w:val="ad"/>
        <w:numPr>
          <w:ilvl w:val="1"/>
          <w:numId w:val="2"/>
        </w:numPr>
        <w:ind w:left="993" w:hanging="567"/>
        <w:jc w:val="both"/>
        <w:rPr>
          <w:rFonts w:eastAsiaTheme="minorEastAsia"/>
        </w:rPr>
      </w:pPr>
      <w:r w:rsidRPr="00430719">
        <w:rPr>
          <w:rFonts w:eastAsiaTheme="minorEastAsia"/>
        </w:rPr>
        <w:t xml:space="preserve"> Минимальное количество Конкурсантов по каждой компетенции</w:t>
      </w:r>
    </w:p>
    <w:p w:rsidR="00557B4E" w:rsidRPr="00430719" w:rsidRDefault="00557B4E" w:rsidP="007E6B21">
      <w:pPr>
        <w:pStyle w:val="ad"/>
        <w:numPr>
          <w:ilvl w:val="2"/>
          <w:numId w:val="2"/>
        </w:numPr>
        <w:ind w:right="17"/>
        <w:jc w:val="both"/>
      </w:pPr>
      <w:r w:rsidRPr="00430719">
        <w:t xml:space="preserve"> Официальная Компетенция (профессия) – в первый раз на Конкурсе</w:t>
      </w:r>
    </w:p>
    <w:p w:rsidR="00557B4E" w:rsidRPr="00430719" w:rsidRDefault="00557B4E" w:rsidP="007E6B21">
      <w:pPr>
        <w:spacing w:line="276" w:lineRule="auto"/>
        <w:ind w:firstLine="720"/>
        <w:jc w:val="both"/>
        <w:rPr>
          <w:rFonts w:eastAsiaTheme="minorEastAsia"/>
          <w:sz w:val="24"/>
        </w:rPr>
      </w:pPr>
      <w:r w:rsidRPr="00430719">
        <w:rPr>
          <w:rFonts w:eastAsiaTheme="minorEastAsia"/>
          <w:sz w:val="24"/>
        </w:rPr>
        <w:t>Если компетенция рассматривается в качестве «официальной» впервые, она должна иметь минимум 5 Конкурсантов, зарегистрированных при Регистрации.</w:t>
      </w:r>
    </w:p>
    <w:p w:rsidR="00557B4E" w:rsidRPr="00430719" w:rsidRDefault="00557B4E" w:rsidP="007E6B21">
      <w:pPr>
        <w:pStyle w:val="ad"/>
        <w:numPr>
          <w:ilvl w:val="2"/>
          <w:numId w:val="2"/>
        </w:numPr>
        <w:ind w:right="17"/>
        <w:jc w:val="both"/>
      </w:pPr>
      <w:r w:rsidRPr="00430719">
        <w:t>Групповые Компетенции</w:t>
      </w:r>
    </w:p>
    <w:p w:rsidR="00557B4E" w:rsidRPr="00430719" w:rsidRDefault="00557B4E" w:rsidP="007E6B21">
      <w:pPr>
        <w:spacing w:line="276" w:lineRule="auto"/>
        <w:ind w:firstLine="720"/>
        <w:jc w:val="both"/>
        <w:rPr>
          <w:rFonts w:eastAsiaTheme="minorEastAsia"/>
          <w:sz w:val="24"/>
        </w:rPr>
      </w:pPr>
      <w:r w:rsidRPr="00430719">
        <w:rPr>
          <w:rFonts w:eastAsiaTheme="minorEastAsia"/>
          <w:sz w:val="24"/>
        </w:rPr>
        <w:t xml:space="preserve">Если групповая компетенция рассматривается в качестве «официальной» во второй (или более) раз или более, она требует минимум </w:t>
      </w:r>
      <w:r w:rsidR="00C45297" w:rsidRPr="00430719">
        <w:rPr>
          <w:rFonts w:eastAsiaTheme="minorEastAsia"/>
          <w:sz w:val="24"/>
        </w:rPr>
        <w:t>6</w:t>
      </w:r>
      <w:r w:rsidRPr="00430719">
        <w:rPr>
          <w:rFonts w:eastAsiaTheme="minorEastAsia"/>
          <w:sz w:val="24"/>
        </w:rPr>
        <w:t xml:space="preserve"> </w:t>
      </w:r>
      <w:r w:rsidR="0072501F" w:rsidRPr="00430719">
        <w:rPr>
          <w:rFonts w:eastAsiaTheme="minorEastAsia"/>
          <w:sz w:val="24"/>
        </w:rPr>
        <w:t xml:space="preserve">Конкурсантов </w:t>
      </w:r>
      <w:r w:rsidRPr="00430719">
        <w:rPr>
          <w:rFonts w:eastAsiaTheme="minorEastAsia"/>
          <w:sz w:val="24"/>
        </w:rPr>
        <w:t>в Предварительной Регистрации.</w:t>
      </w:r>
    </w:p>
    <w:p w:rsidR="00557B4E" w:rsidRPr="00430719" w:rsidRDefault="00557B4E" w:rsidP="007E6B21">
      <w:pPr>
        <w:pStyle w:val="ad"/>
        <w:numPr>
          <w:ilvl w:val="2"/>
          <w:numId w:val="2"/>
        </w:numPr>
        <w:ind w:right="17"/>
        <w:jc w:val="both"/>
      </w:pPr>
      <w:r w:rsidRPr="00430719">
        <w:t>Компетенции «с уведомлением на удаление» и удаление компетенций</w:t>
      </w:r>
    </w:p>
    <w:p w:rsidR="00557B4E" w:rsidRPr="00430719" w:rsidRDefault="00557B4E" w:rsidP="007E6B21">
      <w:pPr>
        <w:spacing w:line="276" w:lineRule="auto"/>
        <w:ind w:firstLine="720"/>
        <w:jc w:val="both"/>
        <w:rPr>
          <w:rFonts w:eastAsiaTheme="minorEastAsia"/>
          <w:sz w:val="24"/>
        </w:rPr>
      </w:pPr>
      <w:r w:rsidRPr="00430719">
        <w:rPr>
          <w:rFonts w:eastAsiaTheme="minorEastAsia"/>
          <w:sz w:val="24"/>
        </w:rPr>
        <w:t xml:space="preserve">Компетенции отправляются на уведомление или удаляются из списка Официальных Компетенций в соответствии с данным регламентом, если </w:t>
      </w:r>
      <w:r w:rsidR="007B526F" w:rsidRPr="00430719">
        <w:rPr>
          <w:rFonts w:eastAsiaTheme="minorEastAsia"/>
          <w:sz w:val="24"/>
        </w:rPr>
        <w:t>на Ф</w:t>
      </w:r>
      <w:r w:rsidRPr="00430719">
        <w:rPr>
          <w:rFonts w:eastAsiaTheme="minorEastAsia"/>
          <w:sz w:val="24"/>
        </w:rPr>
        <w:t xml:space="preserve">Ч </w:t>
      </w:r>
      <w:r w:rsidR="007B526F" w:rsidRPr="00430719">
        <w:rPr>
          <w:rFonts w:eastAsiaTheme="minorEastAsia"/>
          <w:sz w:val="24"/>
        </w:rPr>
        <w:t xml:space="preserve">СЗФО </w:t>
      </w:r>
      <w:r w:rsidRPr="00430719">
        <w:rPr>
          <w:rFonts w:eastAsiaTheme="minorEastAsia"/>
          <w:sz w:val="24"/>
          <w:lang w:val="en-US"/>
        </w:rPr>
        <w:t>WSR</w:t>
      </w:r>
      <w:r w:rsidRPr="00430719">
        <w:rPr>
          <w:rFonts w:eastAsiaTheme="minorEastAsia"/>
          <w:sz w:val="24"/>
        </w:rPr>
        <w:t xml:space="preserve"> зарегистрировалось меньшее ко</w:t>
      </w:r>
      <w:r w:rsidR="007B526F" w:rsidRPr="00430719">
        <w:rPr>
          <w:rFonts w:eastAsiaTheme="minorEastAsia"/>
          <w:sz w:val="24"/>
        </w:rPr>
        <w:t xml:space="preserve">личество участников (п.п. 3.4.1 </w:t>
      </w:r>
      <w:r w:rsidRPr="00430719">
        <w:rPr>
          <w:rFonts w:eastAsiaTheme="minorEastAsia"/>
          <w:sz w:val="24"/>
        </w:rPr>
        <w:t>-3.4.</w:t>
      </w:r>
      <w:r w:rsidR="000D13AC" w:rsidRPr="00430719">
        <w:rPr>
          <w:rFonts w:eastAsiaTheme="minorEastAsia"/>
          <w:sz w:val="24"/>
        </w:rPr>
        <w:t>2</w:t>
      </w:r>
      <w:r w:rsidRPr="00430719">
        <w:rPr>
          <w:rFonts w:eastAsiaTheme="minorEastAsia"/>
          <w:sz w:val="24"/>
        </w:rPr>
        <w:t>).</w:t>
      </w:r>
    </w:p>
    <w:p w:rsidR="00B25927" w:rsidRPr="00430719" w:rsidRDefault="00B25927" w:rsidP="007E6B21">
      <w:pPr>
        <w:pStyle w:val="ad"/>
        <w:numPr>
          <w:ilvl w:val="1"/>
          <w:numId w:val="2"/>
        </w:numPr>
        <w:ind w:left="993" w:hanging="567"/>
        <w:jc w:val="both"/>
        <w:rPr>
          <w:rFonts w:eastAsiaTheme="minorEastAsia"/>
        </w:rPr>
      </w:pPr>
      <w:r w:rsidRPr="00430719">
        <w:rPr>
          <w:rFonts w:eastAsiaTheme="minorEastAsia"/>
        </w:rPr>
        <w:t>Этап</w:t>
      </w:r>
      <w:r w:rsidR="007B526F" w:rsidRPr="00430719">
        <w:rPr>
          <w:rFonts w:eastAsiaTheme="minorEastAsia"/>
        </w:rPr>
        <w:t>ы  проведения конкурсной части Ф</w:t>
      </w:r>
      <w:r w:rsidRPr="00430719">
        <w:rPr>
          <w:rFonts w:eastAsiaTheme="minorEastAsia"/>
        </w:rPr>
        <w:t xml:space="preserve">Ч </w:t>
      </w:r>
      <w:r w:rsidR="007B526F" w:rsidRPr="00430719">
        <w:rPr>
          <w:rFonts w:eastAsiaTheme="minorEastAsia"/>
        </w:rPr>
        <w:t xml:space="preserve">СЗФО </w:t>
      </w:r>
      <w:r w:rsidRPr="00430719">
        <w:rPr>
          <w:rFonts w:eastAsiaTheme="minorEastAsia"/>
        </w:rPr>
        <w:t>WSR.</w:t>
      </w:r>
    </w:p>
    <w:p w:rsidR="00B25927" w:rsidRPr="00430719" w:rsidRDefault="00B25927" w:rsidP="007E6B21">
      <w:pPr>
        <w:pStyle w:val="ad"/>
        <w:numPr>
          <w:ilvl w:val="2"/>
          <w:numId w:val="2"/>
        </w:numPr>
        <w:ind w:right="17"/>
        <w:jc w:val="both"/>
      </w:pPr>
      <w:r w:rsidRPr="00430719">
        <w:t>Застр</w:t>
      </w:r>
      <w:r w:rsidR="007B526F" w:rsidRPr="00430719">
        <w:t xml:space="preserve">ойка места проведения ФЧ СЗФО </w:t>
      </w:r>
      <w:r w:rsidR="007B526F" w:rsidRPr="00430719">
        <w:rPr>
          <w:lang w:val="en-US"/>
        </w:rPr>
        <w:t>WSR</w:t>
      </w:r>
      <w:r w:rsidRPr="00430719">
        <w:t xml:space="preserve"> и установка оборудования.</w:t>
      </w:r>
    </w:p>
    <w:p w:rsidR="00B25927" w:rsidRPr="00430719" w:rsidRDefault="00B25927" w:rsidP="007E6B21">
      <w:pPr>
        <w:pStyle w:val="ad"/>
        <w:numPr>
          <w:ilvl w:val="2"/>
          <w:numId w:val="2"/>
        </w:numPr>
        <w:ind w:right="17"/>
        <w:jc w:val="both"/>
      </w:pPr>
      <w:r w:rsidRPr="00430719">
        <w:t>Подготовительный этап работы экспертов (С-)</w:t>
      </w:r>
      <w:r w:rsidRPr="00430719">
        <w:rPr>
          <w:vertAlign w:val="superscript"/>
        </w:rPr>
        <w:footnoteReference w:id="1"/>
      </w:r>
    </w:p>
    <w:p w:rsidR="00B25927" w:rsidRPr="00430719" w:rsidRDefault="00B25927" w:rsidP="007E6B21">
      <w:pPr>
        <w:pStyle w:val="ad"/>
        <w:numPr>
          <w:ilvl w:val="0"/>
          <w:numId w:val="3"/>
        </w:numPr>
        <w:spacing w:before="0" w:after="0"/>
        <w:ind w:left="1560" w:right="17"/>
        <w:jc w:val="both"/>
      </w:pPr>
      <w:r w:rsidRPr="00430719">
        <w:t xml:space="preserve">Проверка и настройка оборудования. </w:t>
      </w:r>
    </w:p>
    <w:p w:rsidR="00B25927" w:rsidRPr="00430719" w:rsidRDefault="00B25927" w:rsidP="007E6B21">
      <w:pPr>
        <w:pStyle w:val="ad"/>
        <w:numPr>
          <w:ilvl w:val="0"/>
          <w:numId w:val="3"/>
        </w:numPr>
        <w:spacing w:before="0" w:after="0"/>
        <w:ind w:left="1560" w:right="17"/>
        <w:jc w:val="both"/>
      </w:pPr>
      <w:r w:rsidRPr="00430719">
        <w:t>Дооснащение участков.</w:t>
      </w:r>
    </w:p>
    <w:p w:rsidR="00B25927" w:rsidRPr="00430719" w:rsidRDefault="00B25927" w:rsidP="007E6B21">
      <w:pPr>
        <w:pStyle w:val="ad"/>
        <w:numPr>
          <w:ilvl w:val="0"/>
          <w:numId w:val="3"/>
        </w:numPr>
        <w:spacing w:before="0" w:after="0"/>
        <w:ind w:left="1560" w:right="17"/>
        <w:jc w:val="both"/>
      </w:pPr>
      <w:r w:rsidRPr="00430719">
        <w:t>Внесение 30% изменений и утверждение конкурсных заданий.</w:t>
      </w:r>
    </w:p>
    <w:p w:rsidR="00B25927" w:rsidRPr="00430719" w:rsidRDefault="00B25927" w:rsidP="007E6B21">
      <w:pPr>
        <w:pStyle w:val="ad"/>
        <w:numPr>
          <w:ilvl w:val="0"/>
          <w:numId w:val="3"/>
        </w:numPr>
        <w:spacing w:before="0" w:after="0"/>
        <w:ind w:left="1560" w:right="17"/>
        <w:jc w:val="both"/>
      </w:pPr>
      <w:r w:rsidRPr="00430719">
        <w:t>Корректировка и утверждение критериев оценки конкурсных заданий.</w:t>
      </w:r>
    </w:p>
    <w:p w:rsidR="00B25927" w:rsidRPr="00430719" w:rsidRDefault="00B25927" w:rsidP="007E6B21">
      <w:pPr>
        <w:pStyle w:val="ad"/>
        <w:numPr>
          <w:ilvl w:val="2"/>
          <w:numId w:val="2"/>
        </w:numPr>
        <w:ind w:right="17"/>
        <w:jc w:val="both"/>
      </w:pPr>
      <w:r w:rsidRPr="00430719">
        <w:t>Подготовительный этап работы участников и экспертов (С-)</w:t>
      </w:r>
    </w:p>
    <w:p w:rsidR="00B25927" w:rsidRPr="00430719" w:rsidRDefault="00B25927" w:rsidP="007E6B21">
      <w:pPr>
        <w:pStyle w:val="ad"/>
        <w:numPr>
          <w:ilvl w:val="0"/>
          <w:numId w:val="3"/>
        </w:numPr>
        <w:spacing w:before="0" w:after="0"/>
        <w:ind w:left="1560" w:right="17"/>
        <w:jc w:val="both"/>
      </w:pPr>
      <w:r w:rsidRPr="00430719">
        <w:t>Распаковка инструментальных ящиков и подготовка инструментов, конкурсных мест.</w:t>
      </w:r>
    </w:p>
    <w:p w:rsidR="00B25927" w:rsidRPr="00430719" w:rsidRDefault="00B25927" w:rsidP="007E6B21">
      <w:pPr>
        <w:pStyle w:val="ad"/>
        <w:numPr>
          <w:ilvl w:val="0"/>
          <w:numId w:val="3"/>
        </w:numPr>
        <w:spacing w:before="0" w:after="0"/>
        <w:ind w:left="1560" w:right="17"/>
        <w:jc w:val="both"/>
      </w:pPr>
      <w:r w:rsidRPr="00430719">
        <w:t>Тестирование оборудования.</w:t>
      </w:r>
    </w:p>
    <w:p w:rsidR="00B25927" w:rsidRPr="00430719" w:rsidRDefault="00B25927" w:rsidP="007E6B21">
      <w:pPr>
        <w:pStyle w:val="ad"/>
        <w:numPr>
          <w:ilvl w:val="2"/>
          <w:numId w:val="2"/>
        </w:numPr>
        <w:ind w:right="17"/>
        <w:jc w:val="both"/>
      </w:pPr>
      <w:r w:rsidRPr="00430719">
        <w:t>Проведение</w:t>
      </w:r>
      <w:r w:rsidR="00EB3741" w:rsidRPr="00430719">
        <w:t xml:space="preserve"> основных конкурсных мероприятий</w:t>
      </w:r>
      <w:r w:rsidRPr="00430719">
        <w:t xml:space="preserve"> (С)</w:t>
      </w:r>
    </w:p>
    <w:p w:rsidR="00B25927" w:rsidRPr="00430719" w:rsidRDefault="00B25927" w:rsidP="00BB2DBA">
      <w:pPr>
        <w:pStyle w:val="ad"/>
        <w:numPr>
          <w:ilvl w:val="0"/>
          <w:numId w:val="3"/>
        </w:numPr>
        <w:spacing w:before="0" w:after="0"/>
        <w:ind w:left="1560" w:right="17"/>
        <w:jc w:val="both"/>
      </w:pPr>
      <w:r w:rsidRPr="00430719">
        <w:t>Церемония открытия.</w:t>
      </w:r>
    </w:p>
    <w:p w:rsidR="00B25927" w:rsidRPr="00430719" w:rsidRDefault="00B25927" w:rsidP="00BB2DBA">
      <w:pPr>
        <w:pStyle w:val="ad"/>
        <w:numPr>
          <w:ilvl w:val="0"/>
          <w:numId w:val="3"/>
        </w:numPr>
        <w:spacing w:before="0" w:after="0"/>
        <w:ind w:left="1560" w:right="17"/>
        <w:jc w:val="both"/>
      </w:pPr>
      <w:r w:rsidRPr="00430719">
        <w:t>Проведение отборочного конкурсного этапа.</w:t>
      </w:r>
    </w:p>
    <w:p w:rsidR="00B25927" w:rsidRPr="00430719" w:rsidRDefault="00B25927" w:rsidP="00BB2DBA">
      <w:pPr>
        <w:pStyle w:val="ad"/>
        <w:numPr>
          <w:ilvl w:val="0"/>
          <w:numId w:val="3"/>
        </w:numPr>
        <w:spacing w:before="0" w:after="0"/>
        <w:ind w:left="1560" w:right="17"/>
        <w:jc w:val="both"/>
      </w:pPr>
      <w:r w:rsidRPr="00430719">
        <w:t>Проведение основного конкурсного этапа.</w:t>
      </w:r>
    </w:p>
    <w:p w:rsidR="00B25927" w:rsidRPr="00430719" w:rsidRDefault="00B25927" w:rsidP="00BB2DBA">
      <w:pPr>
        <w:pStyle w:val="ad"/>
        <w:numPr>
          <w:ilvl w:val="0"/>
          <w:numId w:val="3"/>
        </w:numPr>
        <w:spacing w:before="0" w:after="0"/>
        <w:ind w:left="1560" w:right="17"/>
        <w:jc w:val="both"/>
      </w:pPr>
      <w:r w:rsidRPr="00430719">
        <w:t>Подведение итогов членами жюри.</w:t>
      </w:r>
    </w:p>
    <w:p w:rsidR="00B25927" w:rsidRPr="00430719" w:rsidRDefault="00B25927" w:rsidP="00BB2DBA">
      <w:pPr>
        <w:pStyle w:val="ad"/>
        <w:numPr>
          <w:ilvl w:val="0"/>
          <w:numId w:val="3"/>
        </w:numPr>
        <w:spacing w:before="0" w:after="0"/>
        <w:ind w:left="1560" w:right="17"/>
        <w:jc w:val="both"/>
      </w:pPr>
      <w:r w:rsidRPr="00430719">
        <w:t>Церемония закрытия и награждение победителей.</w:t>
      </w:r>
    </w:p>
    <w:p w:rsidR="00B25927" w:rsidRPr="00430719" w:rsidRDefault="00B25927" w:rsidP="00BB2DBA">
      <w:pPr>
        <w:pStyle w:val="ad"/>
        <w:numPr>
          <w:ilvl w:val="2"/>
          <w:numId w:val="2"/>
        </w:numPr>
        <w:ind w:right="17"/>
        <w:jc w:val="both"/>
      </w:pPr>
      <w:r w:rsidRPr="00430719">
        <w:t>Подведение итогов чемпионата(С+)</w:t>
      </w:r>
    </w:p>
    <w:p w:rsidR="00B25927" w:rsidRPr="00430719" w:rsidRDefault="00B25927" w:rsidP="00BB2DBA">
      <w:pPr>
        <w:pStyle w:val="ad"/>
        <w:numPr>
          <w:ilvl w:val="0"/>
          <w:numId w:val="3"/>
        </w:numPr>
        <w:spacing w:before="0" w:after="0"/>
        <w:ind w:left="1560" w:right="17"/>
        <w:jc w:val="both"/>
      </w:pPr>
      <w:r w:rsidRPr="00430719">
        <w:t>Демонтаж оборудования и конкурсных заданий.</w:t>
      </w:r>
    </w:p>
    <w:p w:rsidR="00B25927" w:rsidRPr="00430719" w:rsidRDefault="00B25927" w:rsidP="00BB2DBA">
      <w:pPr>
        <w:pStyle w:val="ad"/>
        <w:numPr>
          <w:ilvl w:val="0"/>
          <w:numId w:val="3"/>
        </w:numPr>
        <w:spacing w:before="0" w:after="0"/>
        <w:ind w:left="1560" w:right="17"/>
        <w:jc w:val="both"/>
      </w:pPr>
      <w:r w:rsidRPr="00430719">
        <w:t xml:space="preserve">Внесение предложений по организации следующего </w:t>
      </w:r>
      <w:r w:rsidR="007B526F" w:rsidRPr="00430719">
        <w:t>Ф</w:t>
      </w:r>
      <w:r w:rsidRPr="00430719">
        <w:t xml:space="preserve">Ч </w:t>
      </w:r>
      <w:r w:rsidR="007B526F" w:rsidRPr="00430719">
        <w:t xml:space="preserve">СЗФО </w:t>
      </w:r>
      <w:r w:rsidRPr="00430719">
        <w:t>WSR.</w:t>
      </w:r>
    </w:p>
    <w:p w:rsidR="00CF426B" w:rsidRPr="00430719" w:rsidRDefault="00CF426B" w:rsidP="00BB2DBA">
      <w:pPr>
        <w:pStyle w:val="ad"/>
        <w:numPr>
          <w:ilvl w:val="1"/>
          <w:numId w:val="2"/>
        </w:numPr>
        <w:ind w:left="993" w:hanging="567"/>
        <w:jc w:val="both"/>
        <w:rPr>
          <w:rFonts w:eastAsiaTheme="minorEastAsia"/>
        </w:rPr>
      </w:pPr>
      <w:r w:rsidRPr="00430719">
        <w:rPr>
          <w:rFonts w:eastAsiaTheme="minorEastAsia"/>
        </w:rPr>
        <w:t>Организация соревновательной части.</w:t>
      </w:r>
    </w:p>
    <w:p w:rsidR="00CF426B" w:rsidRPr="00430719" w:rsidRDefault="00CF426B" w:rsidP="00BB2DBA">
      <w:pPr>
        <w:pStyle w:val="ad"/>
        <w:numPr>
          <w:ilvl w:val="2"/>
          <w:numId w:val="2"/>
        </w:numPr>
        <w:ind w:right="17"/>
        <w:jc w:val="both"/>
      </w:pPr>
      <w:r w:rsidRPr="00430719">
        <w:t xml:space="preserve">Ход соревновательной части регламентируется программой проведения </w:t>
      </w:r>
      <w:r w:rsidR="007B526F" w:rsidRPr="00430719">
        <w:t>Ф</w:t>
      </w:r>
      <w:r w:rsidRPr="00430719">
        <w:t xml:space="preserve">Ч </w:t>
      </w:r>
      <w:r w:rsidR="007B526F" w:rsidRPr="00430719">
        <w:t xml:space="preserve">СЗФО </w:t>
      </w:r>
      <w:r w:rsidRPr="00430719">
        <w:t xml:space="preserve">WSR. </w:t>
      </w:r>
    </w:p>
    <w:p w:rsidR="00CF426B" w:rsidRPr="00430719" w:rsidRDefault="00CF426B" w:rsidP="00BB2DBA">
      <w:pPr>
        <w:pStyle w:val="ad"/>
        <w:numPr>
          <w:ilvl w:val="2"/>
          <w:numId w:val="2"/>
        </w:numPr>
        <w:ind w:right="17"/>
        <w:jc w:val="both"/>
      </w:pPr>
      <w:r w:rsidRPr="00430719">
        <w:lastRenderedPageBreak/>
        <w:t>В момент выполнения участником конкурсного задания на конкурсном участке могу</w:t>
      </w:r>
      <w:r w:rsidR="007B526F" w:rsidRPr="00430719">
        <w:t>т</w:t>
      </w:r>
      <w:r w:rsidRPr="00430719">
        <w:t xml:space="preserve"> находить</w:t>
      </w:r>
      <w:r w:rsidR="007B526F" w:rsidRPr="00430719">
        <w:t>ся исключительно Эксперты WSR и</w:t>
      </w:r>
      <w:r w:rsidRPr="00430719">
        <w:t xml:space="preserve"> представители (наблюдатели) Технического </w:t>
      </w:r>
      <w:r w:rsidR="00C45297" w:rsidRPr="00430719">
        <w:t>департамента</w:t>
      </w:r>
      <w:r w:rsidRPr="00430719">
        <w:t xml:space="preserve"> WSR</w:t>
      </w:r>
      <w:r w:rsidR="00C45297" w:rsidRPr="00430719">
        <w:t xml:space="preserve">, а также, в случае необходимости, </w:t>
      </w:r>
      <w:r w:rsidR="006B78CB" w:rsidRPr="00430719">
        <w:t>тренеры и л</w:t>
      </w:r>
      <w:r w:rsidR="00C45297" w:rsidRPr="00430719">
        <w:t>идеры команд</w:t>
      </w:r>
      <w:r w:rsidRPr="00430719">
        <w:t>.</w:t>
      </w:r>
    </w:p>
    <w:p w:rsidR="00CF426B" w:rsidRPr="00430719" w:rsidRDefault="00CF426B" w:rsidP="00BB2DBA">
      <w:pPr>
        <w:pStyle w:val="ad"/>
        <w:numPr>
          <w:ilvl w:val="2"/>
          <w:numId w:val="2"/>
        </w:numPr>
        <w:ind w:right="17"/>
        <w:jc w:val="both"/>
      </w:pPr>
      <w:r w:rsidRPr="00430719">
        <w:t>Общий план застройки конкурсных участков должен</w:t>
      </w:r>
      <w:r w:rsidR="006B78CB" w:rsidRPr="00430719">
        <w:t xml:space="preserve"> обеспечивать беспрепятственное</w:t>
      </w:r>
      <w:r w:rsidRPr="00430719">
        <w:t xml:space="preserve"> перемещение гостей и зрителей между всеми конкурсными уч</w:t>
      </w:r>
      <w:r w:rsidR="006B78CB" w:rsidRPr="00430719">
        <w:t>астками ФЧ СЗФО</w:t>
      </w:r>
      <w:r w:rsidRPr="00430719">
        <w:t xml:space="preserve"> WSR.</w:t>
      </w:r>
    </w:p>
    <w:p w:rsidR="00B25927" w:rsidRPr="00430719" w:rsidRDefault="00B25927" w:rsidP="00BB2DBA">
      <w:pPr>
        <w:pStyle w:val="ad"/>
        <w:numPr>
          <w:ilvl w:val="1"/>
          <w:numId w:val="2"/>
        </w:numPr>
        <w:ind w:left="993" w:hanging="567"/>
        <w:jc w:val="both"/>
        <w:rPr>
          <w:rFonts w:eastAsiaTheme="minorEastAsia"/>
        </w:rPr>
      </w:pPr>
      <w:r w:rsidRPr="00430719">
        <w:rPr>
          <w:rFonts w:eastAsiaTheme="minorEastAsia"/>
        </w:rPr>
        <w:t>Выставки и Интерактивные стенды</w:t>
      </w:r>
    </w:p>
    <w:p w:rsidR="00B25927" w:rsidRPr="00430719" w:rsidRDefault="00B25927" w:rsidP="00BB2DBA">
      <w:pPr>
        <w:pStyle w:val="ad"/>
        <w:numPr>
          <w:ilvl w:val="2"/>
          <w:numId w:val="2"/>
        </w:numPr>
        <w:ind w:right="17"/>
        <w:jc w:val="both"/>
      </w:pPr>
      <w:r w:rsidRPr="00430719">
        <w:t xml:space="preserve">Любой </w:t>
      </w:r>
      <w:r w:rsidR="00EF45B8" w:rsidRPr="00430719">
        <w:t>Регион-участник</w:t>
      </w:r>
      <w:r w:rsidRPr="00430719">
        <w:t xml:space="preserve"> может за свой счет продемонстрировать новый аспект какого-либо конкурса, новой компетенции, новой производственной технологии, оборудования в форме выставки. Данная выставка не может считаться обладающей статусом соревнования и Wor</w:t>
      </w:r>
      <w:r w:rsidR="006B78CB" w:rsidRPr="00430719">
        <w:t>ld</w:t>
      </w:r>
      <w:r w:rsidR="006B78CB" w:rsidRPr="00430719">
        <w:rPr>
          <w:lang w:val="en-US"/>
        </w:rPr>
        <w:t>S</w:t>
      </w:r>
      <w:r w:rsidRPr="00430719">
        <w:t xml:space="preserve">kills Russia не может присуждать за нее официальные медали или сертификаты, в качестве признания. Оргкомитет имеет право поощрить участников выставки сертификатами, одобренными </w:t>
      </w:r>
      <w:r w:rsidR="006B78CB" w:rsidRPr="00430719">
        <w:t>WorldS</w:t>
      </w:r>
      <w:r w:rsidRPr="00430719">
        <w:t>kills Russia.</w:t>
      </w:r>
    </w:p>
    <w:p w:rsidR="00B25927" w:rsidRPr="00430719" w:rsidRDefault="00B25927" w:rsidP="00BB2DBA">
      <w:pPr>
        <w:pStyle w:val="ad"/>
        <w:numPr>
          <w:ilvl w:val="2"/>
          <w:numId w:val="2"/>
        </w:numPr>
        <w:ind w:right="17"/>
        <w:jc w:val="both"/>
      </w:pPr>
      <w:r w:rsidRPr="00430719">
        <w:t xml:space="preserve">Любой </w:t>
      </w:r>
      <w:r w:rsidR="00EF45B8" w:rsidRPr="00430719">
        <w:t>Регион-участник</w:t>
      </w:r>
      <w:r w:rsidRPr="00430719">
        <w:t xml:space="preserve"> может предложить организаторам организацию интерактивного стенда, презентующего какую-либо профессиональную компетенцию. Интерактивный стенд должен предусматривать непосредственное участие гостей </w:t>
      </w:r>
      <w:r w:rsidR="006B78CB" w:rsidRPr="00430719">
        <w:t>Ф</w:t>
      </w:r>
      <w:r w:rsidRPr="00430719">
        <w:t xml:space="preserve">Ч </w:t>
      </w:r>
      <w:r w:rsidR="006B78CB" w:rsidRPr="00430719">
        <w:t xml:space="preserve">СЗФО </w:t>
      </w:r>
      <w:r w:rsidRPr="00430719">
        <w:t>WSR в работе интерактивного стенда.</w:t>
      </w:r>
    </w:p>
    <w:p w:rsidR="00B25927" w:rsidRPr="00430719" w:rsidRDefault="00B25927" w:rsidP="00BB2DBA">
      <w:pPr>
        <w:pStyle w:val="1"/>
        <w:keepLines/>
        <w:numPr>
          <w:ilvl w:val="0"/>
          <w:numId w:val="2"/>
        </w:numPr>
        <w:rPr>
          <w:rFonts w:asciiTheme="majorHAnsi" w:eastAsiaTheme="majorEastAsia" w:hAnsiTheme="majorHAnsi" w:cstheme="majorBidi"/>
          <w:b w:val="0"/>
          <w:bCs w:val="0"/>
          <w:caps w:val="0"/>
          <w:color w:val="2E74B5" w:themeColor="accent1" w:themeShade="BF"/>
          <w:sz w:val="32"/>
          <w:szCs w:val="32"/>
          <w:u w:val="none"/>
          <w:lang w:val="ru-RU" w:eastAsia="ru-RU"/>
        </w:rPr>
      </w:pPr>
      <w:bookmarkStart w:id="6" w:name="_Toc393964630"/>
      <w:r w:rsidRPr="00430719">
        <w:rPr>
          <w:rFonts w:asciiTheme="majorHAnsi" w:eastAsiaTheme="majorEastAsia" w:hAnsiTheme="majorHAnsi" w:cstheme="majorBidi"/>
          <w:b w:val="0"/>
          <w:bCs w:val="0"/>
          <w:caps w:val="0"/>
          <w:color w:val="2E74B5" w:themeColor="accent1" w:themeShade="BF"/>
          <w:sz w:val="32"/>
          <w:szCs w:val="32"/>
          <w:u w:val="none"/>
          <w:lang w:val="ru-RU" w:eastAsia="ru-RU"/>
        </w:rPr>
        <w:t>Аккредитованные участники</w:t>
      </w:r>
      <w:bookmarkEnd w:id="6"/>
    </w:p>
    <w:p w:rsidR="00557B4E" w:rsidRPr="00430719" w:rsidRDefault="00557B4E" w:rsidP="00BB2DBA">
      <w:pPr>
        <w:pStyle w:val="ad"/>
        <w:numPr>
          <w:ilvl w:val="1"/>
          <w:numId w:val="2"/>
        </w:numPr>
        <w:ind w:left="993" w:hanging="567"/>
        <w:jc w:val="both"/>
        <w:rPr>
          <w:rFonts w:eastAsiaTheme="minorEastAsia"/>
        </w:rPr>
      </w:pPr>
      <w:r w:rsidRPr="00430719">
        <w:rPr>
          <w:rFonts w:eastAsiaTheme="minorEastAsia"/>
        </w:rPr>
        <w:t>Конкурсанты.</w:t>
      </w:r>
    </w:p>
    <w:p w:rsidR="0072501F" w:rsidRPr="00430719" w:rsidRDefault="00557B4E" w:rsidP="00BB2DBA">
      <w:pPr>
        <w:pStyle w:val="ad"/>
        <w:numPr>
          <w:ilvl w:val="2"/>
          <w:numId w:val="2"/>
        </w:numPr>
        <w:ind w:right="17"/>
        <w:jc w:val="both"/>
      </w:pPr>
      <w:r w:rsidRPr="00430719">
        <w:t xml:space="preserve">Количество Конкурсантов. </w:t>
      </w:r>
    </w:p>
    <w:p w:rsidR="00557B4E" w:rsidRPr="00430719" w:rsidRDefault="00557B4E" w:rsidP="0072501F">
      <w:pPr>
        <w:pStyle w:val="ad"/>
        <w:ind w:left="1150" w:right="17"/>
        <w:jc w:val="both"/>
      </w:pPr>
      <w:r w:rsidRPr="00430719">
        <w:t xml:space="preserve">Каждый Регион может представить 1 Конкурсанта или команду на каждую компетенцию (профессию). </w:t>
      </w:r>
    </w:p>
    <w:p w:rsidR="0072501F" w:rsidRPr="00430719" w:rsidRDefault="00557B4E" w:rsidP="00BB2DBA">
      <w:pPr>
        <w:pStyle w:val="ad"/>
        <w:numPr>
          <w:ilvl w:val="2"/>
          <w:numId w:val="2"/>
        </w:numPr>
        <w:ind w:right="17"/>
        <w:jc w:val="both"/>
      </w:pPr>
      <w:r w:rsidRPr="00430719">
        <w:t xml:space="preserve">Возрастные ограничения. </w:t>
      </w:r>
    </w:p>
    <w:p w:rsidR="00557B4E" w:rsidRPr="00430719" w:rsidRDefault="00557B4E" w:rsidP="0072501F">
      <w:pPr>
        <w:pStyle w:val="ad"/>
        <w:ind w:left="1150" w:right="17"/>
        <w:jc w:val="both"/>
      </w:pPr>
      <w:r w:rsidRPr="00430719">
        <w:t>Возраст Конкурсантов не должен прев</w:t>
      </w:r>
      <w:r w:rsidR="006B78CB" w:rsidRPr="00430719">
        <w:t>ышать 22 года в год проведения Ф</w:t>
      </w:r>
      <w:r w:rsidRPr="00430719">
        <w:t xml:space="preserve">Ч </w:t>
      </w:r>
      <w:r w:rsidR="006B78CB" w:rsidRPr="00430719">
        <w:t xml:space="preserve">СЗФО </w:t>
      </w:r>
      <w:r w:rsidRPr="00430719">
        <w:t xml:space="preserve">WSR. Любые исключения, запрашиваемые в отношении конкретной компетенции, должны быть предложены Экспертами, согласованы с Техническим </w:t>
      </w:r>
      <w:r w:rsidR="00C56771" w:rsidRPr="00430719">
        <w:t>департаментом</w:t>
      </w:r>
      <w:r w:rsidRPr="00430719">
        <w:t xml:space="preserve"> </w:t>
      </w:r>
      <w:r w:rsidRPr="00430719">
        <w:rPr>
          <w:lang w:val="en-US"/>
        </w:rPr>
        <w:t>WSR</w:t>
      </w:r>
      <w:r w:rsidRPr="00430719">
        <w:t xml:space="preserve">. В настоящее время, признанными исключениями к этому правилу являются исключения в отношении профессий </w:t>
      </w:r>
      <w:r w:rsidRPr="00430719">
        <w:rPr>
          <w:lang w:val="en-US"/>
        </w:rPr>
        <w:t>WSI</w:t>
      </w:r>
      <w:r w:rsidRPr="00430719">
        <w:t>: «Прокладка информационных сетей», «Мехатроника», «Проектирование и сборка изделия» и «Техническое обслуживание Воздушных Судов», где Конкурсанты должны быть не старше 25 лет в год проведения Конкурса.</w:t>
      </w:r>
    </w:p>
    <w:p w:rsidR="0072501F" w:rsidRPr="00430719" w:rsidRDefault="00557B4E" w:rsidP="00BB2DBA">
      <w:pPr>
        <w:pStyle w:val="ad"/>
        <w:numPr>
          <w:ilvl w:val="2"/>
          <w:numId w:val="2"/>
        </w:numPr>
        <w:ind w:right="17"/>
        <w:jc w:val="both"/>
      </w:pPr>
      <w:r w:rsidRPr="00430719">
        <w:t xml:space="preserve">Конкурсанты с ограниченными возможностями. </w:t>
      </w:r>
    </w:p>
    <w:p w:rsidR="00557B4E" w:rsidRPr="00430719" w:rsidRDefault="00557B4E" w:rsidP="0072501F">
      <w:pPr>
        <w:pStyle w:val="ad"/>
        <w:ind w:left="1150" w:right="17"/>
        <w:jc w:val="both"/>
      </w:pPr>
      <w:r w:rsidRPr="00430719">
        <w:t xml:space="preserve">WorldSkills </w:t>
      </w:r>
      <w:r w:rsidRPr="00430719">
        <w:rPr>
          <w:lang w:val="en-US"/>
        </w:rPr>
        <w:t>Russia</w:t>
      </w:r>
      <w:r w:rsidRPr="00430719">
        <w:t xml:space="preserve"> поощряет сотрудничество с Международной Пара-олимпийской Федерацией. </w:t>
      </w:r>
    </w:p>
    <w:p w:rsidR="00557B4E" w:rsidRPr="00430719" w:rsidRDefault="00557B4E" w:rsidP="00BB2DBA">
      <w:pPr>
        <w:pStyle w:val="ad"/>
        <w:numPr>
          <w:ilvl w:val="0"/>
          <w:numId w:val="3"/>
        </w:numPr>
        <w:spacing w:before="0" w:after="0"/>
        <w:ind w:left="1560" w:right="17"/>
        <w:jc w:val="both"/>
      </w:pPr>
      <w:r w:rsidRPr="00430719">
        <w:t>Конкурсанты с ограниченными возможностями могут принимать участие в Конкурсе до той степени, в которой их нетрудоспособность позволяет им проходить Тестовые задания в установленное время. Тем не менее, им мо</w:t>
      </w:r>
      <w:r w:rsidRPr="00430719">
        <w:lastRenderedPageBreak/>
        <w:t>жет быть предоставлено дополнительное время для подготовки к работе и настройки рабочего места.</w:t>
      </w:r>
    </w:p>
    <w:p w:rsidR="00557B4E" w:rsidRPr="00430719" w:rsidRDefault="00557B4E" w:rsidP="00BB2DBA">
      <w:pPr>
        <w:pStyle w:val="ad"/>
        <w:numPr>
          <w:ilvl w:val="0"/>
          <w:numId w:val="3"/>
        </w:numPr>
        <w:spacing w:before="0" w:after="0"/>
        <w:ind w:left="1560" w:right="17"/>
        <w:jc w:val="both"/>
      </w:pPr>
      <w:r w:rsidRPr="00430719">
        <w:t xml:space="preserve">Тестовые задания </w:t>
      </w:r>
      <w:r w:rsidR="007E6B21" w:rsidRPr="00430719">
        <w:t xml:space="preserve">Конкурсантов с ограниченными возможностями </w:t>
      </w:r>
      <w:r w:rsidRPr="00430719">
        <w:t>будут оцениваться в соответствии с регламентом.</w:t>
      </w:r>
    </w:p>
    <w:p w:rsidR="00557B4E" w:rsidRPr="00430719" w:rsidRDefault="00E16D21" w:rsidP="00BB2DBA">
      <w:pPr>
        <w:pStyle w:val="ad"/>
        <w:numPr>
          <w:ilvl w:val="0"/>
          <w:numId w:val="3"/>
        </w:numPr>
        <w:spacing w:before="0" w:after="0"/>
        <w:ind w:left="1560" w:right="17"/>
        <w:jc w:val="both"/>
      </w:pPr>
      <w:r w:rsidRPr="00430719">
        <w:t>Рабочая группа WSR</w:t>
      </w:r>
      <w:r w:rsidR="006B78CB" w:rsidRPr="00430719">
        <w:t xml:space="preserve"> и Оргкомитет Ф</w:t>
      </w:r>
      <w:r w:rsidR="00557B4E" w:rsidRPr="00430719">
        <w:t xml:space="preserve">Ч </w:t>
      </w:r>
      <w:r w:rsidR="006B78CB" w:rsidRPr="00430719">
        <w:t xml:space="preserve">СЗФО </w:t>
      </w:r>
      <w:r w:rsidR="00557B4E" w:rsidRPr="00430719">
        <w:t>WSR</w:t>
      </w:r>
      <w:r w:rsidR="006B78CB" w:rsidRPr="00430719">
        <w:t xml:space="preserve"> могут одновременно с Ф</w:t>
      </w:r>
      <w:r w:rsidR="00557B4E" w:rsidRPr="00430719">
        <w:t xml:space="preserve">Ч </w:t>
      </w:r>
      <w:r w:rsidR="006B78CB" w:rsidRPr="00430719">
        <w:t xml:space="preserve">СЗФО </w:t>
      </w:r>
      <w:r w:rsidR="00557B4E" w:rsidRPr="00430719">
        <w:t xml:space="preserve">WSR проводить отдельное соревнование для Конкурсантов с ограниченными возможностями с использованием специальных регламентов. В таком случае Тестовые задания будут оцениваться по другим критериям, и награды будут присуждаться на Официальной Церемонии Закрытия после презентации наград WorldSkills </w:t>
      </w:r>
      <w:r w:rsidR="00557B4E" w:rsidRPr="00430719">
        <w:rPr>
          <w:lang w:val="en-US"/>
        </w:rPr>
        <w:t>Russia</w:t>
      </w:r>
      <w:r w:rsidR="00557B4E" w:rsidRPr="00430719">
        <w:t>.</w:t>
      </w:r>
    </w:p>
    <w:p w:rsidR="00B25927" w:rsidRPr="00430719" w:rsidRDefault="00CC45E2" w:rsidP="00BB2DBA">
      <w:pPr>
        <w:pStyle w:val="ad"/>
        <w:numPr>
          <w:ilvl w:val="2"/>
          <w:numId w:val="2"/>
        </w:numPr>
        <w:ind w:right="17"/>
        <w:jc w:val="both"/>
      </w:pPr>
      <w:r w:rsidRPr="00430719">
        <w:t>Конкурсантами</w:t>
      </w:r>
      <w:r w:rsidR="00B25927" w:rsidRPr="00430719">
        <w:t xml:space="preserve"> могут быть:</w:t>
      </w:r>
    </w:p>
    <w:p w:rsidR="00B25927" w:rsidRPr="00430719" w:rsidRDefault="00B25927" w:rsidP="00BB2DBA">
      <w:pPr>
        <w:pStyle w:val="ad"/>
        <w:numPr>
          <w:ilvl w:val="0"/>
          <w:numId w:val="3"/>
        </w:numPr>
        <w:spacing w:before="0" w:after="0"/>
        <w:ind w:left="1560" w:right="17"/>
        <w:jc w:val="both"/>
      </w:pPr>
      <w:r w:rsidRPr="00430719">
        <w:t>учащиеся начальных, средних и высших профессиональных учреждений;</w:t>
      </w:r>
    </w:p>
    <w:p w:rsidR="00B25927" w:rsidRPr="00430719" w:rsidRDefault="00B25927" w:rsidP="00BB2DBA">
      <w:pPr>
        <w:pStyle w:val="ad"/>
        <w:numPr>
          <w:ilvl w:val="0"/>
          <w:numId w:val="3"/>
        </w:numPr>
        <w:spacing w:before="0" w:after="0"/>
        <w:ind w:left="1560" w:right="17"/>
        <w:jc w:val="both"/>
      </w:pPr>
      <w:r w:rsidRPr="00430719">
        <w:t>молодые работающие профессионалы, добившиеся высоких результатов в трудовой деятельности.</w:t>
      </w:r>
    </w:p>
    <w:p w:rsidR="00B25927" w:rsidRPr="00430719" w:rsidRDefault="00B25927" w:rsidP="00BB2DBA">
      <w:pPr>
        <w:pStyle w:val="ad"/>
        <w:numPr>
          <w:ilvl w:val="1"/>
          <w:numId w:val="2"/>
        </w:numPr>
        <w:ind w:left="993" w:hanging="567"/>
        <w:jc w:val="both"/>
        <w:rPr>
          <w:rFonts w:eastAsiaTheme="minorEastAsia"/>
        </w:rPr>
      </w:pPr>
      <w:r w:rsidRPr="00430719">
        <w:rPr>
          <w:rFonts w:eastAsiaTheme="minorEastAsia"/>
        </w:rPr>
        <w:t xml:space="preserve">Права и обязанности </w:t>
      </w:r>
      <w:r w:rsidR="00CC45E2" w:rsidRPr="00430719">
        <w:rPr>
          <w:rFonts w:eastAsiaTheme="minorEastAsia"/>
        </w:rPr>
        <w:t xml:space="preserve">конкурсантов </w:t>
      </w:r>
    </w:p>
    <w:p w:rsidR="00B25927" w:rsidRPr="00430719" w:rsidRDefault="00B25927" w:rsidP="00CC45E2">
      <w:pPr>
        <w:spacing w:line="276" w:lineRule="auto"/>
        <w:ind w:firstLine="720"/>
        <w:rPr>
          <w:rFonts w:eastAsiaTheme="minorEastAsia"/>
          <w:b/>
          <w:sz w:val="24"/>
          <w:u w:val="single"/>
        </w:rPr>
      </w:pPr>
      <w:r w:rsidRPr="00430719">
        <w:rPr>
          <w:rFonts w:eastAsiaTheme="minorEastAsia"/>
          <w:b/>
          <w:sz w:val="24"/>
          <w:u w:val="single"/>
        </w:rPr>
        <w:t>До начала чемпионата</w:t>
      </w:r>
      <w:r w:rsidR="00CC45E2" w:rsidRPr="00430719">
        <w:rPr>
          <w:rFonts w:eastAsiaTheme="minorEastAsia"/>
          <w:b/>
          <w:sz w:val="24"/>
          <w:u w:val="single"/>
        </w:rPr>
        <w:t>.</w:t>
      </w:r>
    </w:p>
    <w:p w:rsidR="00B25927" w:rsidRPr="00430719" w:rsidRDefault="00CC45E2" w:rsidP="00CC45E2">
      <w:pPr>
        <w:spacing w:line="276" w:lineRule="auto"/>
        <w:ind w:firstLine="720"/>
        <w:rPr>
          <w:rFonts w:eastAsiaTheme="minorEastAsia"/>
          <w:sz w:val="24"/>
        </w:rPr>
      </w:pPr>
      <w:r w:rsidRPr="00430719">
        <w:rPr>
          <w:rFonts w:eastAsiaTheme="minorEastAsia"/>
          <w:sz w:val="24"/>
        </w:rPr>
        <w:t xml:space="preserve">Технический делегат от региона и </w:t>
      </w:r>
      <w:r w:rsidR="00B25927" w:rsidRPr="00430719">
        <w:rPr>
          <w:rFonts w:eastAsiaTheme="minorEastAsia"/>
          <w:sz w:val="24"/>
        </w:rPr>
        <w:t>Лид</w:t>
      </w:r>
      <w:r w:rsidRPr="00430719">
        <w:rPr>
          <w:rFonts w:eastAsiaTheme="minorEastAsia"/>
          <w:sz w:val="24"/>
        </w:rPr>
        <w:t>ер команды (при содействии РКЦ</w:t>
      </w:r>
      <w:r w:rsidR="00B25927" w:rsidRPr="00430719">
        <w:rPr>
          <w:rFonts w:eastAsiaTheme="minorEastAsia"/>
          <w:sz w:val="24"/>
        </w:rPr>
        <w:t>) отвечает за обеспечение всех конкурсантов следующей информацией:</w:t>
      </w:r>
    </w:p>
    <w:p w:rsidR="00B25927" w:rsidRPr="00430719" w:rsidRDefault="00B25927" w:rsidP="00BB2DBA">
      <w:pPr>
        <w:pStyle w:val="ad"/>
        <w:numPr>
          <w:ilvl w:val="0"/>
          <w:numId w:val="3"/>
        </w:numPr>
        <w:spacing w:before="0" w:after="0"/>
        <w:ind w:left="1560" w:right="17"/>
        <w:jc w:val="both"/>
      </w:pPr>
      <w:r w:rsidRPr="00430719">
        <w:t>необходимое Техническое описание и Инфраструктурный лист;</w:t>
      </w:r>
    </w:p>
    <w:p w:rsidR="00B25927" w:rsidRPr="00430719" w:rsidRDefault="00B25927" w:rsidP="00BB2DBA">
      <w:pPr>
        <w:pStyle w:val="ad"/>
        <w:numPr>
          <w:ilvl w:val="0"/>
          <w:numId w:val="3"/>
        </w:numPr>
        <w:spacing w:before="0" w:after="0"/>
        <w:ind w:left="1560" w:right="17"/>
        <w:jc w:val="both"/>
      </w:pPr>
      <w:r w:rsidRPr="00430719">
        <w:t>правила проведения чемпионата;</w:t>
      </w:r>
    </w:p>
    <w:p w:rsidR="00B25927" w:rsidRPr="00430719" w:rsidRDefault="00B25927" w:rsidP="00BB2DBA">
      <w:pPr>
        <w:pStyle w:val="ad"/>
        <w:numPr>
          <w:ilvl w:val="0"/>
          <w:numId w:val="3"/>
        </w:numPr>
        <w:spacing w:before="0" w:after="0"/>
        <w:ind w:left="1560" w:right="17"/>
        <w:jc w:val="both"/>
      </w:pPr>
      <w:r w:rsidRPr="00430719">
        <w:t>кодекс этики;</w:t>
      </w:r>
    </w:p>
    <w:p w:rsidR="00B25927" w:rsidRPr="00430719" w:rsidRDefault="00B25927" w:rsidP="00BB2DBA">
      <w:pPr>
        <w:pStyle w:val="ad"/>
        <w:numPr>
          <w:ilvl w:val="0"/>
          <w:numId w:val="3"/>
        </w:numPr>
        <w:spacing w:before="0" w:after="0"/>
        <w:ind w:left="1560" w:right="17"/>
        <w:jc w:val="both"/>
      </w:pPr>
      <w:r w:rsidRPr="00430719">
        <w:t>документация по ОТ и ТБ;</w:t>
      </w:r>
    </w:p>
    <w:p w:rsidR="00B25927" w:rsidRPr="00430719" w:rsidRDefault="00B25927" w:rsidP="00BB2DBA">
      <w:pPr>
        <w:pStyle w:val="ad"/>
        <w:numPr>
          <w:ilvl w:val="0"/>
          <w:numId w:val="3"/>
        </w:numPr>
        <w:spacing w:before="0" w:after="0"/>
        <w:ind w:left="1560" w:right="17"/>
        <w:jc w:val="both"/>
      </w:pPr>
      <w:r w:rsidRPr="00430719">
        <w:t xml:space="preserve">конкурсные задания, которые были обнародованы до начала </w:t>
      </w:r>
      <w:r w:rsidR="006B78CB" w:rsidRPr="00430719">
        <w:t>Ф</w:t>
      </w:r>
      <w:r w:rsidRPr="00430719">
        <w:t xml:space="preserve">Ч </w:t>
      </w:r>
      <w:r w:rsidR="006B78CB" w:rsidRPr="00430719">
        <w:t xml:space="preserve">СЗФО </w:t>
      </w:r>
      <w:r w:rsidRPr="00430719">
        <w:t xml:space="preserve">WSR; </w:t>
      </w:r>
    </w:p>
    <w:p w:rsidR="00B25927" w:rsidRPr="00430719" w:rsidRDefault="00B25927" w:rsidP="00BB2DBA">
      <w:pPr>
        <w:pStyle w:val="ad"/>
        <w:numPr>
          <w:ilvl w:val="0"/>
          <w:numId w:val="3"/>
        </w:numPr>
        <w:spacing w:before="0" w:after="0"/>
        <w:ind w:left="1560" w:right="17"/>
        <w:jc w:val="both"/>
      </w:pPr>
      <w:r w:rsidRPr="00430719">
        <w:t>инструктаж по любым дополнительным инструментам и/или оборудованию и материалам, которые могут потребоваться;</w:t>
      </w:r>
    </w:p>
    <w:p w:rsidR="00B25927" w:rsidRPr="00430719" w:rsidRDefault="00B25927" w:rsidP="00BB2DBA">
      <w:pPr>
        <w:pStyle w:val="ad"/>
        <w:numPr>
          <w:ilvl w:val="0"/>
          <w:numId w:val="3"/>
        </w:numPr>
        <w:spacing w:before="0" w:after="0"/>
        <w:ind w:left="1560" w:right="17"/>
        <w:jc w:val="both"/>
      </w:pPr>
      <w:r w:rsidRPr="00430719">
        <w:t xml:space="preserve">материалы по описанию культуры и обычаев Региона принимающего </w:t>
      </w:r>
      <w:r w:rsidR="006B78CB" w:rsidRPr="00430719">
        <w:t>Ф</w:t>
      </w:r>
      <w:r w:rsidR="00CC45E2" w:rsidRPr="00430719">
        <w:t>Ч</w:t>
      </w:r>
      <w:r w:rsidR="006B78CB" w:rsidRPr="00430719">
        <w:t xml:space="preserve"> СЗФО</w:t>
      </w:r>
      <w:r w:rsidR="00CC45E2" w:rsidRPr="00430719">
        <w:t xml:space="preserve"> WSR</w:t>
      </w:r>
      <w:r w:rsidRPr="00430719">
        <w:t>.</w:t>
      </w:r>
    </w:p>
    <w:p w:rsidR="00B25927" w:rsidRPr="00430719" w:rsidRDefault="00B25927" w:rsidP="0098240A">
      <w:pPr>
        <w:spacing w:line="276" w:lineRule="auto"/>
        <w:ind w:firstLine="720"/>
        <w:rPr>
          <w:rFonts w:eastAsiaTheme="minorEastAsia"/>
          <w:b/>
          <w:sz w:val="24"/>
          <w:u w:val="single"/>
        </w:rPr>
      </w:pPr>
      <w:r w:rsidRPr="00430719">
        <w:rPr>
          <w:rFonts w:eastAsiaTheme="minorEastAsia"/>
          <w:b/>
          <w:sz w:val="24"/>
          <w:u w:val="single"/>
        </w:rPr>
        <w:t>В ходе чемпионата</w:t>
      </w:r>
    </w:p>
    <w:p w:rsidR="00B25927" w:rsidRPr="00430719" w:rsidRDefault="00B25927" w:rsidP="00CC45E2">
      <w:pPr>
        <w:spacing w:line="276" w:lineRule="auto"/>
        <w:ind w:firstLine="720"/>
        <w:rPr>
          <w:rFonts w:eastAsiaTheme="minorEastAsia"/>
          <w:sz w:val="24"/>
        </w:rPr>
      </w:pPr>
      <w:r w:rsidRPr="00430719">
        <w:rPr>
          <w:rFonts w:eastAsiaTheme="minorEastAsia"/>
          <w:sz w:val="24"/>
        </w:rPr>
        <w:t>Конкурсанты должны получить подробную информацию о конкурсном задании и его оценке на русском языке, включая:</w:t>
      </w:r>
    </w:p>
    <w:p w:rsidR="00B25927" w:rsidRPr="00430719" w:rsidRDefault="00B25927" w:rsidP="00BB2DBA">
      <w:pPr>
        <w:pStyle w:val="ad"/>
        <w:numPr>
          <w:ilvl w:val="0"/>
          <w:numId w:val="3"/>
        </w:numPr>
        <w:spacing w:before="0" w:after="0"/>
        <w:ind w:left="1560" w:right="17"/>
        <w:jc w:val="both"/>
      </w:pPr>
      <w:r w:rsidRPr="00430719">
        <w:t xml:space="preserve">информацию по критериям начисления баллов, включая заранее </w:t>
      </w:r>
      <w:r w:rsidR="00CC45E2" w:rsidRPr="00430719">
        <w:t>подготовленные</w:t>
      </w:r>
      <w:r w:rsidRPr="00430719">
        <w:t xml:space="preserve"> Ведомости оценки объективных показателей, Ведомости оценки субъективных показателей (если это применимо), и Итоговую оценочную ведомость;</w:t>
      </w:r>
    </w:p>
    <w:p w:rsidR="00B25927" w:rsidRPr="00430719" w:rsidRDefault="00B25927" w:rsidP="00BB2DBA">
      <w:pPr>
        <w:pStyle w:val="ad"/>
        <w:numPr>
          <w:ilvl w:val="0"/>
          <w:numId w:val="3"/>
        </w:numPr>
        <w:spacing w:before="0" w:after="0"/>
        <w:ind w:left="1560" w:right="17"/>
        <w:jc w:val="both"/>
      </w:pPr>
      <w:r w:rsidRPr="00430719">
        <w:t>подробную информацию о вспомогательных материалах и приспособлениях, разрешенных и запрещенных к использованию (шаблоны, чертежи/распечатки, лекала, эталоны и т.п.).</w:t>
      </w:r>
    </w:p>
    <w:p w:rsidR="00B25927" w:rsidRPr="00430719" w:rsidRDefault="00B25927" w:rsidP="00CC45E2">
      <w:pPr>
        <w:spacing w:line="276" w:lineRule="auto"/>
        <w:ind w:firstLine="720"/>
        <w:rPr>
          <w:rFonts w:eastAsiaTheme="minorEastAsia"/>
          <w:sz w:val="24"/>
        </w:rPr>
      </w:pPr>
      <w:r w:rsidRPr="00430719">
        <w:rPr>
          <w:rFonts w:eastAsiaTheme="minorEastAsia"/>
          <w:sz w:val="24"/>
        </w:rPr>
        <w:t>Конкурсанты должны получить подробную информацию об организации чемпионата, включая:</w:t>
      </w:r>
    </w:p>
    <w:p w:rsidR="00B25927" w:rsidRPr="00430719" w:rsidRDefault="00B25927" w:rsidP="00BB2DBA">
      <w:pPr>
        <w:pStyle w:val="ad"/>
        <w:numPr>
          <w:ilvl w:val="0"/>
          <w:numId w:val="3"/>
        </w:numPr>
        <w:spacing w:before="0" w:after="0"/>
        <w:ind w:left="1560" w:right="17"/>
        <w:jc w:val="both"/>
      </w:pPr>
      <w:r w:rsidRPr="00430719">
        <w:lastRenderedPageBreak/>
        <w:t>информацию по ОТ и ТБ, включая меры, применяемые в случае их несоблюдения;</w:t>
      </w:r>
    </w:p>
    <w:p w:rsidR="00B25927" w:rsidRPr="00430719" w:rsidRDefault="00B96A1D" w:rsidP="00BB2DBA">
      <w:pPr>
        <w:pStyle w:val="ad"/>
        <w:numPr>
          <w:ilvl w:val="0"/>
          <w:numId w:val="3"/>
        </w:numPr>
        <w:spacing w:before="0" w:after="0"/>
        <w:ind w:left="1560" w:right="17"/>
        <w:jc w:val="both"/>
      </w:pPr>
      <w:r w:rsidRPr="00430719">
        <w:t xml:space="preserve">программу </w:t>
      </w:r>
      <w:r w:rsidR="00B25927" w:rsidRPr="00430719">
        <w:t>конкурсов, с обозначением обеденных перерывов и времени завершения конкурсных заданий/модулей;</w:t>
      </w:r>
    </w:p>
    <w:p w:rsidR="00B25927" w:rsidRPr="00430719" w:rsidRDefault="00B25927" w:rsidP="00BB2DBA">
      <w:pPr>
        <w:pStyle w:val="ad"/>
        <w:numPr>
          <w:ilvl w:val="0"/>
          <w:numId w:val="3"/>
        </w:numPr>
        <w:spacing w:before="0" w:after="0"/>
        <w:ind w:left="1560" w:right="17"/>
        <w:jc w:val="both"/>
      </w:pPr>
      <w:r w:rsidRPr="00430719">
        <w:t>информация об ограничениях времени входа и выхода с рабочего места, условия, при которых такой выход и вход разрешается;</w:t>
      </w:r>
    </w:p>
    <w:p w:rsidR="00B25927" w:rsidRPr="00430719" w:rsidRDefault="00B25927" w:rsidP="00BB2DBA">
      <w:pPr>
        <w:pStyle w:val="ad"/>
        <w:numPr>
          <w:ilvl w:val="0"/>
          <w:numId w:val="3"/>
        </w:numPr>
        <w:spacing w:before="0" w:after="0"/>
        <w:ind w:left="1560" w:right="17"/>
        <w:jc w:val="both"/>
      </w:pPr>
      <w:r w:rsidRPr="00430719">
        <w:t>информация о времени и способе проверки оборудования;</w:t>
      </w:r>
    </w:p>
    <w:p w:rsidR="00B25927" w:rsidRPr="00430719" w:rsidRDefault="00B25927" w:rsidP="007E6B21">
      <w:pPr>
        <w:pStyle w:val="ad"/>
        <w:numPr>
          <w:ilvl w:val="0"/>
          <w:numId w:val="3"/>
        </w:numPr>
        <w:spacing w:before="0" w:after="0"/>
        <w:ind w:left="1560" w:right="17"/>
        <w:jc w:val="both"/>
      </w:pPr>
      <w:r w:rsidRPr="00430719">
        <w:t>информация о характере и диапазоне санкций, которые могут последовать в случае нарушения данного Регламента про</w:t>
      </w:r>
      <w:r w:rsidR="006B78CB" w:rsidRPr="00430719">
        <w:t>ведения ФЧ СЗФО</w:t>
      </w:r>
      <w:r w:rsidR="00B96A1D" w:rsidRPr="00430719">
        <w:t xml:space="preserve"> </w:t>
      </w:r>
      <w:r w:rsidRPr="00430719">
        <w:rPr>
          <w:lang w:val="en-US"/>
        </w:rPr>
        <w:t>WSR</w:t>
      </w:r>
      <w:r w:rsidRPr="00430719">
        <w:t>.</w:t>
      </w:r>
    </w:p>
    <w:p w:rsidR="00B25927" w:rsidRPr="00430719" w:rsidRDefault="00B25927" w:rsidP="007E6B21">
      <w:pPr>
        <w:spacing w:line="276" w:lineRule="auto"/>
        <w:ind w:firstLine="720"/>
        <w:jc w:val="both"/>
        <w:rPr>
          <w:rFonts w:eastAsiaTheme="minorEastAsia"/>
          <w:sz w:val="24"/>
        </w:rPr>
      </w:pPr>
      <w:r w:rsidRPr="00430719">
        <w:rPr>
          <w:rFonts w:eastAsiaTheme="minorEastAsia"/>
          <w:sz w:val="24"/>
        </w:rPr>
        <w:t>Участники должны быть проинформированы о том, что:</w:t>
      </w:r>
    </w:p>
    <w:p w:rsidR="00B25927" w:rsidRPr="00430719" w:rsidRDefault="00B25927" w:rsidP="007E6B21">
      <w:pPr>
        <w:pStyle w:val="ad"/>
        <w:numPr>
          <w:ilvl w:val="0"/>
          <w:numId w:val="3"/>
        </w:numPr>
        <w:spacing w:before="0" w:after="0"/>
        <w:ind w:left="1560" w:right="17"/>
        <w:jc w:val="both"/>
      </w:pPr>
      <w:r w:rsidRPr="00430719">
        <w:t>они отвечают за безопасное использование всех инструментов, оборудования, вспомогательных материалов, которые они приносят с собой, в соответствии с правилами техники безопасности;</w:t>
      </w:r>
    </w:p>
    <w:p w:rsidR="00B25927" w:rsidRPr="00430719" w:rsidRDefault="00B25927" w:rsidP="007E6B21">
      <w:pPr>
        <w:pStyle w:val="ad"/>
        <w:numPr>
          <w:ilvl w:val="0"/>
          <w:numId w:val="3"/>
        </w:numPr>
        <w:spacing w:before="0" w:after="0"/>
        <w:ind w:left="1560" w:right="17"/>
        <w:jc w:val="both"/>
      </w:pPr>
      <w:r w:rsidRPr="00430719">
        <w:t>перед началом чемпионата Эксперты должны провести инспекцию на предмет обнаружения запрещенных материалов, инструментов или оборудования, в соответствии с Техническим описанием;</w:t>
      </w:r>
    </w:p>
    <w:p w:rsidR="00B25927" w:rsidRPr="00430719" w:rsidRDefault="00B25927" w:rsidP="007E6B21">
      <w:pPr>
        <w:pStyle w:val="ad"/>
        <w:numPr>
          <w:ilvl w:val="0"/>
          <w:numId w:val="3"/>
        </w:numPr>
        <w:spacing w:before="0" w:after="0"/>
        <w:ind w:left="1560" w:right="17"/>
        <w:jc w:val="both"/>
      </w:pPr>
      <w:r w:rsidRPr="00430719">
        <w:t>на всех конкурсах выполняется ежедневная проверка инструментальных ящиков.</w:t>
      </w:r>
    </w:p>
    <w:p w:rsidR="00B25927" w:rsidRPr="00430719" w:rsidRDefault="00B25927" w:rsidP="007E6B21">
      <w:pPr>
        <w:pStyle w:val="ad"/>
        <w:numPr>
          <w:ilvl w:val="2"/>
          <w:numId w:val="2"/>
        </w:numPr>
        <w:ind w:right="17"/>
        <w:jc w:val="both"/>
      </w:pPr>
      <w:r w:rsidRPr="00430719">
        <w:t>Распределение рабочих мест</w:t>
      </w:r>
    </w:p>
    <w:p w:rsidR="00B25927" w:rsidRPr="00430719" w:rsidRDefault="00C56771" w:rsidP="007E6B21">
      <w:pPr>
        <w:spacing w:line="276" w:lineRule="auto"/>
        <w:ind w:firstLine="720"/>
        <w:jc w:val="both"/>
        <w:rPr>
          <w:rFonts w:eastAsiaTheme="minorEastAsia"/>
          <w:sz w:val="24"/>
        </w:rPr>
      </w:pPr>
      <w:r w:rsidRPr="00430719">
        <w:rPr>
          <w:rFonts w:eastAsiaTheme="minorEastAsia"/>
          <w:sz w:val="24"/>
        </w:rPr>
        <w:t>Р</w:t>
      </w:r>
      <w:r w:rsidR="00B25927" w:rsidRPr="00430719">
        <w:rPr>
          <w:rFonts w:eastAsiaTheme="minorEastAsia"/>
          <w:sz w:val="24"/>
        </w:rPr>
        <w:t>абочие места распределяются по жребию. Жеребьевку проводят Эксперты за один</w:t>
      </w:r>
      <w:r w:rsidR="006B78CB" w:rsidRPr="00430719">
        <w:rPr>
          <w:rFonts w:eastAsiaTheme="minorEastAsia"/>
          <w:sz w:val="24"/>
        </w:rPr>
        <w:t xml:space="preserve"> день до официального открытия Ф</w:t>
      </w:r>
      <w:r w:rsidR="00B25927" w:rsidRPr="00430719">
        <w:rPr>
          <w:rFonts w:eastAsiaTheme="minorEastAsia"/>
          <w:sz w:val="24"/>
        </w:rPr>
        <w:t xml:space="preserve">Ч </w:t>
      </w:r>
      <w:r w:rsidR="006B78CB" w:rsidRPr="00430719">
        <w:rPr>
          <w:rFonts w:eastAsiaTheme="minorEastAsia"/>
          <w:sz w:val="24"/>
        </w:rPr>
        <w:t xml:space="preserve">СЗФО </w:t>
      </w:r>
      <w:r w:rsidR="00B25927" w:rsidRPr="00430719">
        <w:rPr>
          <w:rFonts w:eastAsiaTheme="minorEastAsia"/>
          <w:sz w:val="24"/>
        </w:rPr>
        <w:t>WSR.</w:t>
      </w:r>
    </w:p>
    <w:p w:rsidR="00B25927" w:rsidRPr="00430719" w:rsidRDefault="00B25927" w:rsidP="007E6B21">
      <w:pPr>
        <w:pStyle w:val="ad"/>
        <w:numPr>
          <w:ilvl w:val="2"/>
          <w:numId w:val="2"/>
        </w:numPr>
        <w:ind w:right="17"/>
        <w:jc w:val="both"/>
      </w:pPr>
      <w:r w:rsidRPr="00430719">
        <w:t>Ознакомление</w:t>
      </w:r>
      <w:r w:rsidR="00CC45E2" w:rsidRPr="00430719">
        <w:t xml:space="preserve"> с рабочим местом</w:t>
      </w:r>
    </w:p>
    <w:p w:rsidR="00B25927" w:rsidRPr="00430719" w:rsidRDefault="006B78CB" w:rsidP="007E6B21">
      <w:pPr>
        <w:spacing w:line="276" w:lineRule="auto"/>
        <w:ind w:firstLine="720"/>
        <w:jc w:val="both"/>
        <w:rPr>
          <w:rFonts w:eastAsiaTheme="minorEastAsia"/>
          <w:sz w:val="24"/>
        </w:rPr>
      </w:pPr>
      <w:r w:rsidRPr="00430719">
        <w:rPr>
          <w:rFonts w:eastAsiaTheme="minorEastAsia"/>
          <w:sz w:val="24"/>
        </w:rPr>
        <w:t xml:space="preserve">До начала ФЧ СЗФО </w:t>
      </w:r>
      <w:r w:rsidRPr="00430719">
        <w:rPr>
          <w:rFonts w:eastAsiaTheme="minorEastAsia"/>
          <w:sz w:val="24"/>
          <w:lang w:val="en-US"/>
        </w:rPr>
        <w:t>WSR</w:t>
      </w:r>
      <w:r w:rsidR="00B25927" w:rsidRPr="00430719">
        <w:rPr>
          <w:rFonts w:eastAsiaTheme="minorEastAsia"/>
          <w:sz w:val="24"/>
        </w:rPr>
        <w:t>, ко</w:t>
      </w:r>
      <w:r w:rsidR="00B57BA6" w:rsidRPr="00430719">
        <w:rPr>
          <w:rFonts w:eastAsiaTheme="minorEastAsia"/>
          <w:sz w:val="24"/>
        </w:rPr>
        <w:t>нкурсанты получают как минимум 2</w:t>
      </w:r>
      <w:r w:rsidR="00B25927" w:rsidRPr="00430719">
        <w:rPr>
          <w:rFonts w:eastAsiaTheme="minorEastAsia"/>
          <w:sz w:val="24"/>
        </w:rPr>
        <w:t xml:space="preserve"> и как максимум 8 часов на подготовку рабочих мест, а также на проверку и подготовку инструментов и материалов. Любые исключения из этого правила должны быть одобрены Техническим </w:t>
      </w:r>
      <w:r w:rsidR="00CC45E2" w:rsidRPr="00430719">
        <w:rPr>
          <w:rFonts w:eastAsiaTheme="minorEastAsia"/>
          <w:sz w:val="24"/>
        </w:rPr>
        <w:t xml:space="preserve">комитетом </w:t>
      </w:r>
      <w:r w:rsidR="00B25927" w:rsidRPr="00430719">
        <w:rPr>
          <w:rFonts w:eastAsiaTheme="minorEastAsia"/>
          <w:sz w:val="24"/>
        </w:rPr>
        <w:t>WSR не мене</w:t>
      </w:r>
      <w:r w:rsidRPr="00430719">
        <w:rPr>
          <w:rFonts w:eastAsiaTheme="minorEastAsia"/>
          <w:sz w:val="24"/>
        </w:rPr>
        <w:t xml:space="preserve">е, чем за 1 месяца до начала ФЧ СЗФО </w:t>
      </w:r>
      <w:r w:rsidRPr="00430719">
        <w:rPr>
          <w:rFonts w:eastAsiaTheme="minorEastAsia"/>
          <w:sz w:val="24"/>
          <w:lang w:val="en-US"/>
        </w:rPr>
        <w:t>WSR</w:t>
      </w:r>
      <w:r w:rsidR="00B25927" w:rsidRPr="00430719">
        <w:rPr>
          <w:rFonts w:eastAsiaTheme="minorEastAsia"/>
          <w:sz w:val="24"/>
        </w:rPr>
        <w:t>.</w:t>
      </w:r>
    </w:p>
    <w:p w:rsidR="00B25927" w:rsidRPr="00430719" w:rsidRDefault="00B25927" w:rsidP="007E6B21">
      <w:pPr>
        <w:spacing w:line="276" w:lineRule="auto"/>
        <w:ind w:firstLine="720"/>
        <w:jc w:val="both"/>
        <w:rPr>
          <w:rFonts w:eastAsiaTheme="minorEastAsia"/>
          <w:sz w:val="24"/>
        </w:rPr>
      </w:pPr>
      <w:r w:rsidRPr="00430719">
        <w:rPr>
          <w:rFonts w:eastAsiaTheme="minorEastAsia"/>
          <w:sz w:val="24"/>
        </w:rPr>
        <w:t>Под руководством Экспертов и Технических экспертов конкурсанты используют это время для ознакомления с оборудованием, инструментами, материалами и процессами, а также для того, чтобы попрактиковаться в использовании оборудования и материалов, используемых на чемпионате.</w:t>
      </w:r>
    </w:p>
    <w:p w:rsidR="00B25927" w:rsidRPr="00430719" w:rsidRDefault="00B25927" w:rsidP="007E6B21">
      <w:pPr>
        <w:spacing w:line="276" w:lineRule="auto"/>
        <w:ind w:firstLine="720"/>
        <w:jc w:val="both"/>
        <w:rPr>
          <w:rFonts w:eastAsiaTheme="minorEastAsia"/>
          <w:sz w:val="24"/>
        </w:rPr>
      </w:pPr>
      <w:r w:rsidRPr="00430719">
        <w:rPr>
          <w:rFonts w:eastAsiaTheme="minorEastAsia"/>
          <w:sz w:val="24"/>
        </w:rPr>
        <w:t>Конкурсанты имеют право задавать вопросы. Когда процессы особенно сложны, организатор</w:t>
      </w:r>
      <w:r w:rsidR="00CC45E2" w:rsidRPr="00430719">
        <w:rPr>
          <w:rFonts w:eastAsiaTheme="minorEastAsia"/>
          <w:sz w:val="24"/>
        </w:rPr>
        <w:t>ы</w:t>
      </w:r>
      <w:r w:rsidRPr="00430719">
        <w:rPr>
          <w:rFonts w:eastAsiaTheme="minorEastAsia"/>
          <w:sz w:val="24"/>
        </w:rPr>
        <w:t xml:space="preserve"> обязан</w:t>
      </w:r>
      <w:r w:rsidR="00CC45E2" w:rsidRPr="00430719">
        <w:rPr>
          <w:rFonts w:eastAsiaTheme="minorEastAsia"/>
          <w:sz w:val="24"/>
        </w:rPr>
        <w:t>ы</w:t>
      </w:r>
      <w:r w:rsidRPr="00430719">
        <w:rPr>
          <w:rFonts w:eastAsiaTheme="minorEastAsia"/>
          <w:sz w:val="24"/>
        </w:rPr>
        <w:t xml:space="preserve"> предоставить инструктора, который продемонстрирует эти процессы, а у конкурсантов должна быть возможность попрактиковаться. По окончании ознакомительного периода, конкурсанты подтверждают свое ознакомление со всеми материалами и процессами, подписав лист прохождения инструктажа по работе на оборудовании.</w:t>
      </w:r>
    </w:p>
    <w:p w:rsidR="00B25927" w:rsidRPr="00430719" w:rsidRDefault="00B25927" w:rsidP="00BB2DBA">
      <w:pPr>
        <w:pStyle w:val="ad"/>
        <w:numPr>
          <w:ilvl w:val="2"/>
          <w:numId w:val="2"/>
        </w:numPr>
        <w:ind w:right="17"/>
        <w:jc w:val="both"/>
      </w:pPr>
      <w:r w:rsidRPr="00430719">
        <w:t>Проверка измерительных инструментов.</w:t>
      </w:r>
    </w:p>
    <w:p w:rsidR="00B25927" w:rsidRPr="00430719" w:rsidRDefault="00B25927" w:rsidP="007E6B21">
      <w:pPr>
        <w:spacing w:line="276" w:lineRule="auto"/>
        <w:ind w:firstLine="720"/>
        <w:jc w:val="both"/>
        <w:rPr>
          <w:rFonts w:eastAsiaTheme="minorEastAsia"/>
          <w:sz w:val="24"/>
        </w:rPr>
      </w:pPr>
      <w:r w:rsidRPr="00430719">
        <w:rPr>
          <w:rFonts w:eastAsiaTheme="minorEastAsia"/>
          <w:sz w:val="24"/>
        </w:rPr>
        <w:t>Измерительные инструменты участников сравниваются с инструментами Жюри, во избежание ошибок.</w:t>
      </w:r>
    </w:p>
    <w:p w:rsidR="00B25927" w:rsidRPr="00430719" w:rsidRDefault="00B25927" w:rsidP="007E6B21">
      <w:pPr>
        <w:pStyle w:val="ad"/>
        <w:numPr>
          <w:ilvl w:val="2"/>
          <w:numId w:val="2"/>
        </w:numPr>
        <w:ind w:right="17"/>
        <w:jc w:val="both"/>
      </w:pPr>
      <w:r w:rsidRPr="00430719">
        <w:t>Недостающие предметы</w:t>
      </w:r>
    </w:p>
    <w:p w:rsidR="00B25927" w:rsidRPr="00430719" w:rsidRDefault="00B25927" w:rsidP="007E6B21">
      <w:pPr>
        <w:spacing w:line="276" w:lineRule="auto"/>
        <w:ind w:firstLine="720"/>
        <w:jc w:val="both"/>
        <w:rPr>
          <w:rFonts w:eastAsiaTheme="minorEastAsia"/>
          <w:sz w:val="24"/>
        </w:rPr>
      </w:pPr>
      <w:r w:rsidRPr="00430719">
        <w:rPr>
          <w:rFonts w:eastAsiaTheme="minorEastAsia"/>
          <w:sz w:val="24"/>
        </w:rPr>
        <w:t xml:space="preserve">Об отсутствующих предметах (материалах и/или оборудовании), указанных в Инфраструктурном листе, необходимо сообщить Главному эксперту, который организует </w:t>
      </w:r>
      <w:r w:rsidRPr="00430719">
        <w:rPr>
          <w:rFonts w:eastAsiaTheme="minorEastAsia"/>
          <w:sz w:val="24"/>
        </w:rPr>
        <w:lastRenderedPageBreak/>
        <w:t>замену через технического эксперта. Если у участника в инструментальном ящике отсутствует предмет, который был указан в Техническом описании, об этом необходимо известить Главного эксперта. Если позволяет время, Технический эксперт должен помочь конкурсанту в поиске инструмента на замену. Стоимость такой замены оплачивает конкурсант.</w:t>
      </w:r>
    </w:p>
    <w:p w:rsidR="00B25927" w:rsidRPr="00430719" w:rsidRDefault="00B25927" w:rsidP="007E6B21">
      <w:pPr>
        <w:pStyle w:val="ad"/>
        <w:numPr>
          <w:ilvl w:val="2"/>
          <w:numId w:val="2"/>
        </w:numPr>
        <w:ind w:right="17"/>
        <w:jc w:val="both"/>
      </w:pPr>
      <w:r w:rsidRPr="00430719">
        <w:t>Материалы-заменители</w:t>
      </w:r>
    </w:p>
    <w:p w:rsidR="00B25927" w:rsidRPr="00430719" w:rsidRDefault="00B25927" w:rsidP="007E6B21">
      <w:pPr>
        <w:spacing w:line="276" w:lineRule="auto"/>
        <w:ind w:firstLine="720"/>
        <w:jc w:val="both"/>
        <w:rPr>
          <w:rFonts w:eastAsiaTheme="minorEastAsia"/>
          <w:sz w:val="24"/>
        </w:rPr>
      </w:pPr>
      <w:r w:rsidRPr="00430719">
        <w:rPr>
          <w:rFonts w:eastAsiaTheme="minorEastAsia"/>
          <w:sz w:val="24"/>
        </w:rPr>
        <w:t>Конкурсант может попросить предоставить ему материал на замену, в случае утраты или порчи изначально предоставленного ему материала. Однако же, любая подобная замена наказывается вычетом баллов. Жюри определяет масштабы таких вычетов до начала конкурса, извещая об этом участников.</w:t>
      </w:r>
    </w:p>
    <w:p w:rsidR="00B25927" w:rsidRPr="00430719" w:rsidRDefault="00B25927" w:rsidP="007E6B21">
      <w:pPr>
        <w:pStyle w:val="ad"/>
        <w:numPr>
          <w:ilvl w:val="2"/>
          <w:numId w:val="2"/>
        </w:numPr>
        <w:ind w:right="17"/>
        <w:jc w:val="both"/>
      </w:pPr>
      <w:r w:rsidRPr="00430719">
        <w:t>Начало и конец работы</w:t>
      </w:r>
    </w:p>
    <w:p w:rsidR="00B25927" w:rsidRPr="00430719" w:rsidRDefault="00B25927" w:rsidP="007E6B21">
      <w:pPr>
        <w:spacing w:line="276" w:lineRule="auto"/>
        <w:ind w:firstLine="720"/>
        <w:jc w:val="both"/>
        <w:rPr>
          <w:rFonts w:eastAsiaTheme="minorEastAsia"/>
          <w:sz w:val="24"/>
        </w:rPr>
      </w:pPr>
      <w:r w:rsidRPr="00430719">
        <w:rPr>
          <w:rFonts w:eastAsiaTheme="minorEastAsia"/>
          <w:sz w:val="24"/>
        </w:rPr>
        <w:t>Конкурсант обязан дождаться указания Главного эксперта о начале и завершении работы.</w:t>
      </w:r>
    </w:p>
    <w:p w:rsidR="00B25927" w:rsidRPr="00430719" w:rsidRDefault="00B25927" w:rsidP="007E6B21">
      <w:pPr>
        <w:pStyle w:val="ad"/>
        <w:numPr>
          <w:ilvl w:val="2"/>
          <w:numId w:val="2"/>
        </w:numPr>
        <w:ind w:right="17"/>
        <w:jc w:val="both"/>
      </w:pPr>
      <w:r w:rsidRPr="00430719">
        <w:t>Общение и контакты конкурсантов</w:t>
      </w:r>
    </w:p>
    <w:p w:rsidR="00B25927" w:rsidRPr="00430719" w:rsidRDefault="00B25927" w:rsidP="007E6B21">
      <w:pPr>
        <w:spacing w:line="276" w:lineRule="auto"/>
        <w:ind w:firstLine="720"/>
        <w:jc w:val="both"/>
        <w:rPr>
          <w:rFonts w:eastAsiaTheme="minorEastAsia"/>
          <w:sz w:val="24"/>
        </w:rPr>
      </w:pPr>
      <w:r w:rsidRPr="00430719">
        <w:rPr>
          <w:rFonts w:eastAsiaTheme="minorEastAsia"/>
          <w:sz w:val="24"/>
        </w:rPr>
        <w:t xml:space="preserve">Конкурсанты могут общаться с Экспертом из своего Региона (Эксперт-компатриот) в любое время, кроме как в ходе официального времени проведения конкурса. Общение разрешено и в периоды обеденных перерывов. Исключение составляют </w:t>
      </w:r>
      <w:r w:rsidR="0098240A" w:rsidRPr="00430719">
        <w:rPr>
          <w:rFonts w:eastAsiaTheme="minorEastAsia"/>
          <w:sz w:val="24"/>
        </w:rPr>
        <w:t>компетенции</w:t>
      </w:r>
      <w:r w:rsidRPr="00430719">
        <w:rPr>
          <w:rFonts w:eastAsiaTheme="minorEastAsia"/>
          <w:sz w:val="24"/>
        </w:rPr>
        <w:t xml:space="preserve">, </w:t>
      </w:r>
      <w:r w:rsidR="0098240A" w:rsidRPr="00430719">
        <w:rPr>
          <w:rFonts w:eastAsiaTheme="minorEastAsia"/>
          <w:sz w:val="24"/>
        </w:rPr>
        <w:t>где</w:t>
      </w:r>
      <w:r w:rsidRPr="00430719">
        <w:rPr>
          <w:rFonts w:eastAsiaTheme="minorEastAsia"/>
          <w:sz w:val="24"/>
        </w:rPr>
        <w:t xml:space="preserve"> производится обнаружение дефектов (</w:t>
      </w:r>
      <w:r w:rsidR="0098240A" w:rsidRPr="00430719">
        <w:rPr>
          <w:rFonts w:eastAsiaTheme="minorEastAsia"/>
          <w:sz w:val="24"/>
        </w:rPr>
        <w:t>например</w:t>
      </w:r>
      <w:r w:rsidR="00281E38" w:rsidRPr="00430719">
        <w:rPr>
          <w:rFonts w:eastAsiaTheme="minorEastAsia"/>
          <w:sz w:val="24"/>
        </w:rPr>
        <w:t>,</w:t>
      </w:r>
      <w:r w:rsidR="0098240A" w:rsidRPr="00430719">
        <w:rPr>
          <w:rFonts w:eastAsiaTheme="minorEastAsia"/>
          <w:sz w:val="24"/>
        </w:rPr>
        <w:t xml:space="preserve"> «А</w:t>
      </w:r>
      <w:r w:rsidRPr="00430719">
        <w:rPr>
          <w:rFonts w:eastAsiaTheme="minorEastAsia"/>
          <w:sz w:val="24"/>
        </w:rPr>
        <w:t>втомеханик</w:t>
      </w:r>
      <w:r w:rsidR="0098240A" w:rsidRPr="00430719">
        <w:rPr>
          <w:rFonts w:eastAsiaTheme="minorEastAsia"/>
          <w:sz w:val="24"/>
        </w:rPr>
        <w:t>»</w:t>
      </w:r>
      <w:r w:rsidR="00C56771" w:rsidRPr="00430719">
        <w:rPr>
          <w:rFonts w:eastAsiaTheme="minorEastAsia"/>
          <w:sz w:val="24"/>
        </w:rPr>
        <w:t xml:space="preserve"> или «Тракторист-механизатор»</w:t>
      </w:r>
      <w:r w:rsidRPr="00430719">
        <w:rPr>
          <w:rFonts w:eastAsiaTheme="minorEastAsia"/>
          <w:sz w:val="24"/>
        </w:rPr>
        <w:t>).</w:t>
      </w:r>
    </w:p>
    <w:p w:rsidR="00B25927" w:rsidRPr="00430719" w:rsidRDefault="00B25927" w:rsidP="007E6B21">
      <w:pPr>
        <w:spacing w:line="276" w:lineRule="auto"/>
        <w:ind w:firstLine="720"/>
        <w:jc w:val="both"/>
        <w:rPr>
          <w:rFonts w:eastAsiaTheme="minorEastAsia"/>
          <w:sz w:val="24"/>
        </w:rPr>
      </w:pPr>
      <w:r w:rsidRPr="00430719">
        <w:rPr>
          <w:rFonts w:eastAsiaTheme="minorEastAsia"/>
          <w:sz w:val="24"/>
        </w:rPr>
        <w:t>В ходе проведения конкурса контакты с Экспертом-компатриотом разрешены лишь в присутствии Эксперта</w:t>
      </w:r>
      <w:r w:rsidR="0098240A" w:rsidRPr="00430719">
        <w:rPr>
          <w:rFonts w:eastAsiaTheme="minorEastAsia"/>
          <w:sz w:val="24"/>
        </w:rPr>
        <w:t xml:space="preserve"> из другого региона</w:t>
      </w:r>
      <w:r w:rsidRPr="00430719">
        <w:rPr>
          <w:rFonts w:eastAsiaTheme="minorEastAsia"/>
          <w:sz w:val="24"/>
        </w:rPr>
        <w:t>. В ходе проведения конкурса запрещены конта</w:t>
      </w:r>
      <w:r w:rsidR="0098240A" w:rsidRPr="00430719">
        <w:rPr>
          <w:rFonts w:eastAsiaTheme="minorEastAsia"/>
          <w:sz w:val="24"/>
        </w:rPr>
        <w:t xml:space="preserve">кты с другими конкурсантами </w:t>
      </w:r>
      <w:r w:rsidRPr="00430719">
        <w:rPr>
          <w:rFonts w:eastAsiaTheme="minorEastAsia"/>
          <w:sz w:val="24"/>
        </w:rPr>
        <w:t>без разрешения Главного эксперта.</w:t>
      </w:r>
    </w:p>
    <w:p w:rsidR="00B25927" w:rsidRPr="00430719" w:rsidRDefault="00B25927" w:rsidP="007E6B21">
      <w:pPr>
        <w:spacing w:line="276" w:lineRule="auto"/>
        <w:ind w:firstLine="720"/>
        <w:jc w:val="both"/>
        <w:rPr>
          <w:rFonts w:eastAsiaTheme="minorEastAsia"/>
          <w:sz w:val="24"/>
        </w:rPr>
      </w:pPr>
      <w:r w:rsidRPr="00430719">
        <w:rPr>
          <w:rFonts w:eastAsiaTheme="minorEastAsia"/>
          <w:sz w:val="24"/>
        </w:rPr>
        <w:t>Периоды времени (15-30 минут), отводимые на официальное общение конкурсанта с Экспертом-компатриотом («Об</w:t>
      </w:r>
      <w:r w:rsidR="00C56771" w:rsidRPr="00430719">
        <w:rPr>
          <w:rFonts w:eastAsiaTheme="minorEastAsia"/>
          <w:sz w:val="24"/>
        </w:rPr>
        <w:t xml:space="preserve">щение участников») может проводиться </w:t>
      </w:r>
      <w:r w:rsidRPr="00430719">
        <w:rPr>
          <w:rFonts w:eastAsiaTheme="minorEastAsia"/>
          <w:sz w:val="24"/>
        </w:rPr>
        <w:t>каждое утро и каждый вечер. Использование любого оборудования для записи или обмена информацией (ручки, бумага, мобильные телефоны, электронные устройства) запрещено.</w:t>
      </w:r>
    </w:p>
    <w:p w:rsidR="00B847AF" w:rsidRPr="00430719" w:rsidRDefault="00B847AF" w:rsidP="00B847AF">
      <w:pPr>
        <w:spacing w:line="276" w:lineRule="auto"/>
        <w:ind w:firstLine="720"/>
        <w:jc w:val="both"/>
        <w:rPr>
          <w:rFonts w:eastAsiaTheme="minorEastAsia"/>
          <w:sz w:val="24"/>
        </w:rPr>
      </w:pPr>
      <w:r w:rsidRPr="00430719">
        <w:rPr>
          <w:rFonts w:eastAsiaTheme="minorEastAsia"/>
          <w:sz w:val="24"/>
        </w:rPr>
        <w:t>Экспертам запрещено как-либо помогать конкурсантам в интерпретации Конкурсного задания, кроме как с разрешения Жюри, полученного до начала конкурса. Возникающие вопросы передаются для решения Председателю жюри или Главному эксперту.</w:t>
      </w:r>
    </w:p>
    <w:p w:rsidR="00B25927" w:rsidRPr="00430719" w:rsidRDefault="00B25927" w:rsidP="007E6B21">
      <w:pPr>
        <w:pStyle w:val="ad"/>
        <w:numPr>
          <w:ilvl w:val="2"/>
          <w:numId w:val="2"/>
        </w:numPr>
        <w:ind w:right="17"/>
        <w:jc w:val="both"/>
      </w:pPr>
      <w:r w:rsidRPr="00430719">
        <w:t>Болезнь или несчастный случай</w:t>
      </w:r>
    </w:p>
    <w:p w:rsidR="00B25927" w:rsidRPr="00430719" w:rsidRDefault="00B25927" w:rsidP="007E6B21">
      <w:pPr>
        <w:spacing w:line="276" w:lineRule="auto"/>
        <w:ind w:firstLine="720"/>
        <w:jc w:val="both"/>
        <w:rPr>
          <w:rFonts w:eastAsiaTheme="minorEastAsia"/>
          <w:sz w:val="24"/>
        </w:rPr>
      </w:pPr>
      <w:r w:rsidRPr="00430719">
        <w:rPr>
          <w:rFonts w:eastAsiaTheme="minorEastAsia"/>
          <w:sz w:val="24"/>
        </w:rPr>
        <w:t>Если кто-либо из конкурсантов заболел или стал жертвой нечастного случая, об этом немедленно уведомляются Главный эксперт, Лидер команды и Эксперт. Главный эксперт принимает решение о том, компенсировать ли потерянное время. Если конкурсанту приходится отказаться от дальнейшего участия в чемпионате ввиду болезни или несчастного случая, он получит баллы за любую завершенную работу. Будут предприняты все меры к тому, чтобы способствовать возвращению конкурсанта к участию в чемпионате, и к тому, чтобы компенсировать потерянное время. Такие случаи регистрируются в Форме регистрации несчастных случаев и в Форме регистрации перерывов в работе.</w:t>
      </w:r>
    </w:p>
    <w:p w:rsidR="00B25927" w:rsidRPr="00430719" w:rsidRDefault="00B25927" w:rsidP="00BB2DBA">
      <w:pPr>
        <w:pStyle w:val="ad"/>
        <w:numPr>
          <w:ilvl w:val="2"/>
          <w:numId w:val="2"/>
        </w:numPr>
        <w:ind w:right="17"/>
        <w:jc w:val="both"/>
      </w:pPr>
      <w:r w:rsidRPr="00430719">
        <w:t>Дисциплинарное взыскание</w:t>
      </w:r>
    </w:p>
    <w:p w:rsidR="00B25927" w:rsidRPr="00430719" w:rsidRDefault="00B25927" w:rsidP="007E6B21">
      <w:pPr>
        <w:spacing w:line="276" w:lineRule="auto"/>
        <w:ind w:firstLine="720"/>
        <w:jc w:val="both"/>
        <w:rPr>
          <w:rFonts w:eastAsiaTheme="minorEastAsia"/>
          <w:sz w:val="24"/>
        </w:rPr>
      </w:pPr>
      <w:r w:rsidRPr="00430719">
        <w:rPr>
          <w:rFonts w:eastAsiaTheme="minorEastAsia"/>
          <w:sz w:val="24"/>
        </w:rPr>
        <w:lastRenderedPageBreak/>
        <w:t>Конкурсанты, обвиняемые в нечестном поведении, или отказывающиеся соблюдать постановления и/или указания, или чье поведение мешает нормальному ходу проведения конкурса, подпадают под действие Регламента</w:t>
      </w:r>
      <w:r w:rsidR="0098240A" w:rsidRPr="00430719">
        <w:rPr>
          <w:rFonts w:eastAsiaTheme="minorEastAsia"/>
          <w:sz w:val="24"/>
        </w:rPr>
        <w:t xml:space="preserve"> </w:t>
      </w:r>
      <w:r w:rsidR="0098240A" w:rsidRPr="00430719">
        <w:rPr>
          <w:rFonts w:eastAsiaTheme="minorEastAsia"/>
          <w:sz w:val="24"/>
          <w:lang w:val="en-US"/>
        </w:rPr>
        <w:t>WSR</w:t>
      </w:r>
      <w:r w:rsidRPr="00430719">
        <w:rPr>
          <w:rFonts w:eastAsiaTheme="minorEastAsia"/>
          <w:sz w:val="24"/>
        </w:rPr>
        <w:t xml:space="preserve"> о решении вопросов и споров.</w:t>
      </w:r>
    </w:p>
    <w:p w:rsidR="00B25927" w:rsidRPr="00430719" w:rsidRDefault="00B25927" w:rsidP="007E6B21">
      <w:pPr>
        <w:pStyle w:val="ad"/>
        <w:numPr>
          <w:ilvl w:val="2"/>
          <w:numId w:val="2"/>
        </w:numPr>
        <w:ind w:right="17"/>
        <w:jc w:val="both"/>
      </w:pPr>
      <w:r w:rsidRPr="00430719">
        <w:t>Охрана труда и техника безопасности.</w:t>
      </w:r>
    </w:p>
    <w:p w:rsidR="00B25927" w:rsidRPr="00430719" w:rsidRDefault="00B25927" w:rsidP="007E6B21">
      <w:pPr>
        <w:spacing w:line="276" w:lineRule="auto"/>
        <w:ind w:firstLine="720"/>
        <w:jc w:val="both"/>
        <w:rPr>
          <w:rFonts w:eastAsiaTheme="minorEastAsia"/>
          <w:sz w:val="24"/>
        </w:rPr>
      </w:pPr>
      <w:r w:rsidRPr="00430719">
        <w:rPr>
          <w:rFonts w:eastAsiaTheme="minorEastAsia"/>
          <w:sz w:val="24"/>
        </w:rPr>
        <w:t>Несоблюдение участником норм и правил техники безопасности ведет к потере баллов. Постоянное нарушение норм безопасности может привести к временному или перманентному отстранению конкурсанта от участия в чемпионате.</w:t>
      </w:r>
    </w:p>
    <w:p w:rsidR="00B25927" w:rsidRPr="00430719" w:rsidRDefault="00B25927" w:rsidP="007E6B21">
      <w:pPr>
        <w:pStyle w:val="ad"/>
        <w:numPr>
          <w:ilvl w:val="2"/>
          <w:numId w:val="2"/>
        </w:numPr>
        <w:ind w:right="17"/>
        <w:jc w:val="both"/>
      </w:pPr>
      <w:r w:rsidRPr="00430719">
        <w:t>Обзор конкурсного задания и схемы начисления баллов.</w:t>
      </w:r>
    </w:p>
    <w:p w:rsidR="00B25927" w:rsidRPr="00430719" w:rsidRDefault="00B25927" w:rsidP="007E6B21">
      <w:pPr>
        <w:spacing w:line="276" w:lineRule="auto"/>
        <w:ind w:firstLine="720"/>
        <w:jc w:val="both"/>
        <w:rPr>
          <w:rFonts w:eastAsiaTheme="minorEastAsia"/>
          <w:sz w:val="24"/>
        </w:rPr>
      </w:pPr>
      <w:r w:rsidRPr="00430719">
        <w:rPr>
          <w:rFonts w:eastAsiaTheme="minorEastAsia"/>
          <w:sz w:val="24"/>
        </w:rPr>
        <w:t>Непосредственно перед началом чемпионата, Эксперты выдают конкурсантам конкурсное задание и схему начисления баллов. На изучение этих материалов и вопросы отводится как минимум час, который не включается в общее время чемпионата. Если конкурсное задание состоит из модулей, то Эксперты обязаны выдавать конкурсантам задание и схему начисления баллов перед началом каждого модуля. Минимальное время, отводимое в данном случае (модульная работа) на ознакомление с информацией, составляет 15 минут, которые не входят в общее время чемпионата. Ознакомление происходит перед началом каждого модуля.</w:t>
      </w:r>
    </w:p>
    <w:p w:rsidR="00A61958" w:rsidRPr="00430719" w:rsidRDefault="00A61958" w:rsidP="007E6B21">
      <w:pPr>
        <w:spacing w:line="276" w:lineRule="auto"/>
        <w:ind w:firstLine="720"/>
        <w:jc w:val="both"/>
        <w:rPr>
          <w:rFonts w:eastAsiaTheme="minorEastAsia"/>
          <w:b/>
          <w:sz w:val="24"/>
          <w:u w:val="single"/>
        </w:rPr>
      </w:pPr>
      <w:r w:rsidRPr="00430719">
        <w:rPr>
          <w:rFonts w:eastAsiaTheme="minorEastAsia"/>
          <w:b/>
          <w:sz w:val="24"/>
          <w:u w:val="single"/>
        </w:rPr>
        <w:t>После окончания соревнований</w:t>
      </w:r>
    </w:p>
    <w:p w:rsidR="00B25927" w:rsidRPr="00430719" w:rsidRDefault="00B25927" w:rsidP="007E6B21">
      <w:pPr>
        <w:pStyle w:val="ad"/>
        <w:numPr>
          <w:ilvl w:val="2"/>
          <w:numId w:val="2"/>
        </w:numPr>
        <w:ind w:right="17"/>
        <w:jc w:val="both"/>
      </w:pPr>
      <w:r w:rsidRPr="00430719">
        <w:t>Обмен мнениями и опытом</w:t>
      </w:r>
    </w:p>
    <w:p w:rsidR="00B25927" w:rsidRPr="00430719" w:rsidRDefault="00B25927" w:rsidP="007E6B21">
      <w:pPr>
        <w:spacing w:line="276" w:lineRule="auto"/>
        <w:ind w:firstLine="720"/>
        <w:jc w:val="both"/>
        <w:rPr>
          <w:rFonts w:eastAsiaTheme="minorEastAsia"/>
          <w:sz w:val="24"/>
        </w:rPr>
      </w:pPr>
      <w:r w:rsidRPr="00430719">
        <w:rPr>
          <w:rFonts w:eastAsiaTheme="minorEastAsia"/>
          <w:sz w:val="24"/>
        </w:rPr>
        <w:t xml:space="preserve">По окончании </w:t>
      </w:r>
      <w:r w:rsidR="0098240A" w:rsidRPr="00430719">
        <w:rPr>
          <w:rFonts w:eastAsiaTheme="minorEastAsia"/>
          <w:sz w:val="24"/>
        </w:rPr>
        <w:t>каждого дня соревнований</w:t>
      </w:r>
      <w:r w:rsidRPr="00430719">
        <w:rPr>
          <w:rFonts w:eastAsiaTheme="minorEastAsia"/>
          <w:sz w:val="24"/>
        </w:rPr>
        <w:t>, конкурсанты получают 1 час на обмен мнениями и опытом с другими конкурсантами и Экспертами.</w:t>
      </w:r>
    </w:p>
    <w:p w:rsidR="00B25927" w:rsidRPr="00430719" w:rsidRDefault="00B25927" w:rsidP="007E6B21">
      <w:pPr>
        <w:pStyle w:val="ad"/>
        <w:numPr>
          <w:ilvl w:val="2"/>
          <w:numId w:val="2"/>
        </w:numPr>
        <w:ind w:right="17"/>
        <w:jc w:val="both"/>
      </w:pPr>
      <w:r w:rsidRPr="00430719">
        <w:t>Сборы</w:t>
      </w:r>
      <w:r w:rsidR="0098240A" w:rsidRPr="00430719">
        <w:t xml:space="preserve"> по окончании соревнований</w:t>
      </w:r>
    </w:p>
    <w:p w:rsidR="00B25927" w:rsidRPr="00430719" w:rsidRDefault="00B25927" w:rsidP="007E6B21">
      <w:pPr>
        <w:spacing w:line="276" w:lineRule="auto"/>
        <w:ind w:firstLine="720"/>
        <w:jc w:val="both"/>
        <w:rPr>
          <w:rFonts w:eastAsiaTheme="minorEastAsia"/>
          <w:sz w:val="24"/>
        </w:rPr>
      </w:pPr>
      <w:r w:rsidRPr="00430719">
        <w:rPr>
          <w:rFonts w:eastAsiaTheme="minorEastAsia"/>
          <w:sz w:val="24"/>
        </w:rPr>
        <w:t xml:space="preserve">Главный эксперт отдает указания на предмет упаковки инструментов и оборудования. </w:t>
      </w:r>
      <w:r w:rsidR="0098240A" w:rsidRPr="00430719">
        <w:rPr>
          <w:rFonts w:eastAsiaTheme="minorEastAsia"/>
          <w:sz w:val="24"/>
        </w:rPr>
        <w:t>Место соревнований</w:t>
      </w:r>
      <w:r w:rsidRPr="00430719">
        <w:rPr>
          <w:rFonts w:eastAsiaTheme="minorEastAsia"/>
          <w:sz w:val="24"/>
        </w:rPr>
        <w:t>, включая материалы, инструменты и оборудование, необходимо оставить в чистоте и порядке. В этот период необходимо неукоснительно соблюдать требования ОТ и ТБ.</w:t>
      </w:r>
    </w:p>
    <w:p w:rsidR="00B25927" w:rsidRPr="00430719" w:rsidRDefault="00B25927" w:rsidP="007E6B21">
      <w:pPr>
        <w:pStyle w:val="ad"/>
        <w:numPr>
          <w:ilvl w:val="2"/>
          <w:numId w:val="2"/>
        </w:numPr>
        <w:ind w:right="17"/>
        <w:jc w:val="both"/>
      </w:pPr>
      <w:r w:rsidRPr="00430719">
        <w:t>Обязанность проявлять добросовестность.</w:t>
      </w:r>
    </w:p>
    <w:p w:rsidR="00B25927" w:rsidRPr="00430719" w:rsidRDefault="00B25927" w:rsidP="007E6B21">
      <w:pPr>
        <w:spacing w:line="276" w:lineRule="auto"/>
        <w:ind w:firstLine="720"/>
        <w:jc w:val="both"/>
        <w:rPr>
          <w:rFonts w:eastAsiaTheme="minorEastAsia"/>
          <w:sz w:val="24"/>
        </w:rPr>
      </w:pPr>
      <w:r w:rsidRPr="00430719">
        <w:rPr>
          <w:rFonts w:eastAsiaTheme="minorEastAsia"/>
          <w:sz w:val="24"/>
        </w:rPr>
        <w:t>Каждому конкурсанту гарантированно предоставляется:</w:t>
      </w:r>
    </w:p>
    <w:p w:rsidR="00B25927" w:rsidRPr="00430719" w:rsidRDefault="00B25927" w:rsidP="007E6B21">
      <w:pPr>
        <w:pStyle w:val="ad"/>
        <w:numPr>
          <w:ilvl w:val="0"/>
          <w:numId w:val="3"/>
        </w:numPr>
        <w:spacing w:before="0" w:after="0"/>
        <w:ind w:left="1560" w:right="17"/>
        <w:jc w:val="both"/>
      </w:pPr>
      <w:r w:rsidRPr="00430719">
        <w:t>время на ознакомление с Конкурсным заданием;</w:t>
      </w:r>
    </w:p>
    <w:p w:rsidR="00B25927" w:rsidRPr="00430719" w:rsidRDefault="00B25927" w:rsidP="007E6B21">
      <w:pPr>
        <w:pStyle w:val="ad"/>
        <w:numPr>
          <w:ilvl w:val="0"/>
          <w:numId w:val="3"/>
        </w:numPr>
        <w:spacing w:before="0" w:after="0"/>
        <w:ind w:left="1560" w:right="17"/>
        <w:jc w:val="both"/>
      </w:pPr>
      <w:r w:rsidRPr="00430719">
        <w:t xml:space="preserve">график </w:t>
      </w:r>
      <w:r w:rsidR="00395D21" w:rsidRPr="00430719">
        <w:t>соревновательной части Ф</w:t>
      </w:r>
      <w:r w:rsidR="0098240A" w:rsidRPr="00430719">
        <w:t xml:space="preserve">Ч </w:t>
      </w:r>
      <w:r w:rsidR="00395D21" w:rsidRPr="00430719">
        <w:t xml:space="preserve">СЗФО </w:t>
      </w:r>
      <w:r w:rsidR="0098240A" w:rsidRPr="00430719">
        <w:rPr>
          <w:lang w:val="en-US"/>
        </w:rPr>
        <w:t>WSR</w:t>
      </w:r>
      <w:r w:rsidRPr="00430719">
        <w:t>;</w:t>
      </w:r>
    </w:p>
    <w:p w:rsidR="00B25927" w:rsidRPr="00430719" w:rsidRDefault="00B25927" w:rsidP="007E6B21">
      <w:pPr>
        <w:pStyle w:val="ad"/>
        <w:numPr>
          <w:ilvl w:val="0"/>
          <w:numId w:val="3"/>
        </w:numPr>
        <w:spacing w:before="0" w:after="0"/>
        <w:ind w:left="1560" w:right="17"/>
        <w:jc w:val="both"/>
      </w:pPr>
      <w:r w:rsidRPr="00430719">
        <w:t>письменные инструкции по конкурсному заданию;</w:t>
      </w:r>
    </w:p>
    <w:p w:rsidR="00B25927" w:rsidRPr="00430719" w:rsidRDefault="00B25927" w:rsidP="007E6B21">
      <w:pPr>
        <w:pStyle w:val="ad"/>
        <w:numPr>
          <w:ilvl w:val="0"/>
          <w:numId w:val="3"/>
        </w:numPr>
        <w:spacing w:before="0" w:after="0"/>
        <w:ind w:left="1560" w:right="17"/>
        <w:jc w:val="both"/>
      </w:pPr>
      <w:r w:rsidRPr="00430719">
        <w:t xml:space="preserve">схема начисления баллов, включая критерии оценки, и все заранее </w:t>
      </w:r>
      <w:r w:rsidR="0098240A" w:rsidRPr="00430719">
        <w:t>подготовленные</w:t>
      </w:r>
      <w:r w:rsidRPr="00430719">
        <w:t xml:space="preserve"> Ведомости оценки объективных и субъективных показателей по конкурсному заданию;</w:t>
      </w:r>
    </w:p>
    <w:p w:rsidR="00B25927" w:rsidRPr="00430719" w:rsidRDefault="00B25927" w:rsidP="007E6B21">
      <w:pPr>
        <w:pStyle w:val="ad"/>
        <w:numPr>
          <w:ilvl w:val="0"/>
          <w:numId w:val="3"/>
        </w:numPr>
        <w:spacing w:before="0" w:after="0"/>
        <w:ind w:left="1560" w:right="17"/>
        <w:jc w:val="both"/>
      </w:pPr>
      <w:r w:rsidRPr="00430719">
        <w:t>Кодекс этики;</w:t>
      </w:r>
    </w:p>
    <w:p w:rsidR="00B25927" w:rsidRPr="00430719" w:rsidRDefault="00B25927" w:rsidP="007E6B21">
      <w:pPr>
        <w:pStyle w:val="ad"/>
        <w:numPr>
          <w:ilvl w:val="0"/>
          <w:numId w:val="3"/>
        </w:numPr>
        <w:spacing w:before="0" w:after="0"/>
        <w:ind w:left="1560" w:right="17"/>
        <w:jc w:val="both"/>
      </w:pPr>
      <w:r w:rsidRPr="00430719">
        <w:t>возможность общения конкурсантов в свободное от выполнения конкурсного задания время;</w:t>
      </w:r>
    </w:p>
    <w:p w:rsidR="00B25927" w:rsidRPr="00430719" w:rsidRDefault="00B25927" w:rsidP="007E6B21">
      <w:pPr>
        <w:pStyle w:val="ad"/>
        <w:numPr>
          <w:ilvl w:val="0"/>
          <w:numId w:val="3"/>
        </w:numPr>
        <w:spacing w:before="0" w:after="0"/>
        <w:ind w:left="1560" w:right="17"/>
        <w:jc w:val="both"/>
      </w:pPr>
      <w:r w:rsidRPr="00430719">
        <w:t>доступ к своему Лидеру команды в любое время.</w:t>
      </w:r>
    </w:p>
    <w:p w:rsidR="00B25927" w:rsidRPr="00430719" w:rsidRDefault="00B25927" w:rsidP="007E6B21">
      <w:pPr>
        <w:pStyle w:val="ad"/>
        <w:numPr>
          <w:ilvl w:val="2"/>
          <w:numId w:val="2"/>
        </w:numPr>
        <w:ind w:right="17"/>
        <w:jc w:val="both"/>
      </w:pPr>
      <w:r w:rsidRPr="00430719">
        <w:t>Честность, справедливость, информационная открытость.</w:t>
      </w:r>
    </w:p>
    <w:p w:rsidR="00B25927" w:rsidRPr="00430719" w:rsidRDefault="00B25927" w:rsidP="007E6B21">
      <w:pPr>
        <w:spacing w:line="276" w:lineRule="auto"/>
        <w:ind w:firstLine="720"/>
        <w:jc w:val="both"/>
        <w:rPr>
          <w:rFonts w:eastAsiaTheme="minorEastAsia"/>
          <w:sz w:val="24"/>
        </w:rPr>
      </w:pPr>
      <w:r w:rsidRPr="00430719">
        <w:rPr>
          <w:rFonts w:eastAsiaTheme="minorEastAsia"/>
          <w:sz w:val="24"/>
        </w:rPr>
        <w:t xml:space="preserve">Конкурсанты имеют право </w:t>
      </w:r>
      <w:r w:rsidR="00A61958" w:rsidRPr="00430719">
        <w:rPr>
          <w:rFonts w:eastAsiaTheme="minorEastAsia"/>
          <w:sz w:val="24"/>
        </w:rPr>
        <w:t>на</w:t>
      </w:r>
      <w:r w:rsidRPr="00430719">
        <w:rPr>
          <w:rFonts w:eastAsiaTheme="minorEastAsia"/>
          <w:sz w:val="24"/>
        </w:rPr>
        <w:t xml:space="preserve"> соблюдени</w:t>
      </w:r>
      <w:r w:rsidR="00A61958" w:rsidRPr="00430719">
        <w:rPr>
          <w:rFonts w:eastAsiaTheme="minorEastAsia"/>
          <w:sz w:val="24"/>
        </w:rPr>
        <w:t>е</w:t>
      </w:r>
      <w:r w:rsidRPr="00430719">
        <w:rPr>
          <w:rFonts w:eastAsiaTheme="minorEastAsia"/>
          <w:sz w:val="24"/>
        </w:rPr>
        <w:t xml:space="preserve"> принципов честности, справедливости и информационной открытости в ходе чемпионата, а именно:</w:t>
      </w:r>
    </w:p>
    <w:p w:rsidR="00B25927" w:rsidRPr="00430719" w:rsidRDefault="00B25927" w:rsidP="007E6B21">
      <w:pPr>
        <w:pStyle w:val="ad"/>
        <w:numPr>
          <w:ilvl w:val="0"/>
          <w:numId w:val="3"/>
        </w:numPr>
        <w:spacing w:before="0" w:after="0"/>
        <w:ind w:left="1560" w:right="17"/>
        <w:jc w:val="both"/>
      </w:pPr>
      <w:r w:rsidRPr="00430719">
        <w:lastRenderedPageBreak/>
        <w:t>четкие недвусмысленные инструкции;</w:t>
      </w:r>
    </w:p>
    <w:p w:rsidR="00B25927" w:rsidRPr="00430719" w:rsidRDefault="00B25927" w:rsidP="007E6B21">
      <w:pPr>
        <w:pStyle w:val="ad"/>
        <w:numPr>
          <w:ilvl w:val="0"/>
          <w:numId w:val="3"/>
        </w:numPr>
        <w:spacing w:before="0" w:after="0"/>
        <w:ind w:left="1560" w:right="17"/>
        <w:jc w:val="both"/>
      </w:pPr>
      <w:r w:rsidRPr="00430719">
        <w:t xml:space="preserve">каждый конкурсант имеет право </w:t>
      </w:r>
      <w:r w:rsidR="00A61958" w:rsidRPr="00430719">
        <w:t>знать</w:t>
      </w:r>
      <w:r w:rsidRPr="00430719">
        <w:t>, что другие конкурсанты не получат несправедливого преимущества, в виде содействия или другого вмешательства, которое они смогут обратить себе на пользу;</w:t>
      </w:r>
    </w:p>
    <w:p w:rsidR="00B25927" w:rsidRPr="00430719" w:rsidRDefault="00B25927" w:rsidP="007E6B21">
      <w:pPr>
        <w:pStyle w:val="ad"/>
        <w:numPr>
          <w:ilvl w:val="0"/>
          <w:numId w:val="3"/>
        </w:numPr>
        <w:spacing w:before="0" w:after="0"/>
        <w:ind w:left="1560" w:right="17"/>
        <w:jc w:val="both"/>
      </w:pPr>
      <w:r w:rsidRPr="00430719">
        <w:t>никакие конкурсанты (группы конкурсантов) не будут получать информацию о конкурсных заданиях раньше других конкурсантов;</w:t>
      </w:r>
    </w:p>
    <w:p w:rsidR="00B25927" w:rsidRPr="00430719" w:rsidRDefault="00B25927" w:rsidP="007E6B21">
      <w:pPr>
        <w:pStyle w:val="ad"/>
        <w:numPr>
          <w:ilvl w:val="0"/>
          <w:numId w:val="3"/>
        </w:numPr>
        <w:spacing w:before="0" w:after="0"/>
        <w:ind w:left="1560" w:right="17"/>
        <w:jc w:val="both"/>
      </w:pPr>
      <w:r w:rsidRPr="00430719">
        <w:t>схемы начисления баллов будут стандартными, не дающими никакого преимущества кому-либо из конкурсантов;</w:t>
      </w:r>
    </w:p>
    <w:p w:rsidR="00B25927" w:rsidRPr="00430719" w:rsidRDefault="00B25927" w:rsidP="007E6B21">
      <w:pPr>
        <w:pStyle w:val="ad"/>
        <w:numPr>
          <w:ilvl w:val="0"/>
          <w:numId w:val="3"/>
        </w:numPr>
        <w:spacing w:before="0" w:after="0"/>
        <w:ind w:left="1560" w:right="17"/>
        <w:jc w:val="both"/>
      </w:pPr>
      <w:r w:rsidRPr="00430719">
        <w:t>всё необходимое оборудование и материалы, указанные в Техническом описании и Инфраструктурном листе;</w:t>
      </w:r>
    </w:p>
    <w:p w:rsidR="00B25927" w:rsidRPr="00430719" w:rsidRDefault="00B25927" w:rsidP="007E6B21">
      <w:pPr>
        <w:pStyle w:val="ad"/>
        <w:numPr>
          <w:ilvl w:val="0"/>
          <w:numId w:val="3"/>
        </w:numPr>
        <w:spacing w:before="0" w:after="0"/>
        <w:ind w:left="1560" w:right="17"/>
        <w:jc w:val="both"/>
      </w:pPr>
      <w:r w:rsidRPr="00430719">
        <w:t>необходимая помощь от Экспертов и официальных лиц, с целью удостовериться в том, что конкурсанты способны выполнить Конкурсное задание, должна быть стандартной, не дающей преимущества тому или иному конкурсанту;</w:t>
      </w:r>
    </w:p>
    <w:p w:rsidR="00B25927" w:rsidRPr="00430719" w:rsidRDefault="00B25927" w:rsidP="007E6B21">
      <w:pPr>
        <w:pStyle w:val="ad"/>
        <w:numPr>
          <w:ilvl w:val="0"/>
          <w:numId w:val="3"/>
        </w:numPr>
        <w:spacing w:before="0" w:after="0"/>
        <w:ind w:left="1560" w:right="17"/>
        <w:jc w:val="both"/>
      </w:pPr>
      <w:r w:rsidRPr="00430719">
        <w:t>вмешательство официальных лиц или зрителей, которое может помешать конкурсантам завершить свое конкурсное задание, не допускается;</w:t>
      </w:r>
    </w:p>
    <w:p w:rsidR="00E86E00" w:rsidRPr="00430719" w:rsidRDefault="00E16D21" w:rsidP="007E6B21">
      <w:pPr>
        <w:spacing w:line="276" w:lineRule="auto"/>
        <w:ind w:firstLine="720"/>
        <w:jc w:val="both"/>
        <w:rPr>
          <w:rFonts w:eastAsiaTheme="minorEastAsia"/>
          <w:sz w:val="24"/>
        </w:rPr>
      </w:pPr>
      <w:r w:rsidRPr="00430719">
        <w:rPr>
          <w:rFonts w:eastAsiaTheme="minorEastAsia"/>
          <w:sz w:val="24"/>
        </w:rPr>
        <w:t>Рабочая группа WSR</w:t>
      </w:r>
      <w:r w:rsidR="00A61958" w:rsidRPr="00430719">
        <w:rPr>
          <w:rFonts w:eastAsiaTheme="minorEastAsia"/>
          <w:sz w:val="24"/>
        </w:rPr>
        <w:t>, Оргкомитет и а</w:t>
      </w:r>
      <w:r w:rsidR="00B25927" w:rsidRPr="00430719">
        <w:rPr>
          <w:rFonts w:eastAsiaTheme="minorEastAsia"/>
          <w:sz w:val="24"/>
        </w:rPr>
        <w:t xml:space="preserve">ккредитованный персонал </w:t>
      </w:r>
      <w:r w:rsidR="00395D21" w:rsidRPr="00430719">
        <w:rPr>
          <w:rFonts w:eastAsiaTheme="minorEastAsia"/>
          <w:sz w:val="24"/>
        </w:rPr>
        <w:t>Ф</w:t>
      </w:r>
      <w:r w:rsidR="00A61958" w:rsidRPr="00430719">
        <w:rPr>
          <w:rFonts w:eastAsiaTheme="minorEastAsia"/>
          <w:sz w:val="24"/>
        </w:rPr>
        <w:t xml:space="preserve">Ч </w:t>
      </w:r>
      <w:r w:rsidR="00395D21" w:rsidRPr="00430719">
        <w:rPr>
          <w:rFonts w:eastAsiaTheme="minorEastAsia"/>
          <w:sz w:val="24"/>
        </w:rPr>
        <w:t xml:space="preserve">СЗФО </w:t>
      </w:r>
      <w:r w:rsidR="00A61958" w:rsidRPr="00430719">
        <w:rPr>
          <w:rFonts w:eastAsiaTheme="minorEastAsia"/>
          <w:sz w:val="24"/>
          <w:lang w:val="en-US"/>
        </w:rPr>
        <w:t>WSR</w:t>
      </w:r>
      <w:r w:rsidR="00B25927" w:rsidRPr="00430719">
        <w:rPr>
          <w:rFonts w:eastAsiaTheme="minorEastAsia"/>
          <w:sz w:val="24"/>
        </w:rPr>
        <w:t xml:space="preserve"> обеспечивает соблюдение указанных выше принципов честности, справедливости и информационной открытости.</w:t>
      </w:r>
    </w:p>
    <w:p w:rsidR="00325F82" w:rsidRPr="00430719" w:rsidRDefault="00395D21" w:rsidP="007E6B21">
      <w:pPr>
        <w:pStyle w:val="ad"/>
        <w:numPr>
          <w:ilvl w:val="1"/>
          <w:numId w:val="2"/>
        </w:numPr>
        <w:ind w:left="993" w:hanging="567"/>
        <w:jc w:val="both"/>
        <w:rPr>
          <w:rFonts w:eastAsiaTheme="minorEastAsia"/>
        </w:rPr>
      </w:pPr>
      <w:r w:rsidRPr="00430719">
        <w:rPr>
          <w:rFonts w:eastAsiaTheme="minorEastAsia"/>
        </w:rPr>
        <w:t>Лидер команды (тим-</w:t>
      </w:r>
      <w:r w:rsidR="00E46FD5" w:rsidRPr="00430719">
        <w:rPr>
          <w:rFonts w:eastAsiaTheme="minorEastAsia"/>
        </w:rPr>
        <w:t>лидер).</w:t>
      </w:r>
    </w:p>
    <w:p w:rsidR="00325F82" w:rsidRPr="00430719" w:rsidRDefault="00325F82" w:rsidP="007E6B21">
      <w:pPr>
        <w:pStyle w:val="ad"/>
        <w:numPr>
          <w:ilvl w:val="2"/>
          <w:numId w:val="2"/>
        </w:numPr>
        <w:jc w:val="both"/>
        <w:rPr>
          <w:rFonts w:eastAsiaTheme="minorEastAsia"/>
        </w:rPr>
      </w:pPr>
      <w:r w:rsidRPr="00430719">
        <w:rPr>
          <w:rFonts w:eastAsiaTheme="minorEastAsia"/>
        </w:rPr>
        <w:t>Определение</w:t>
      </w:r>
      <w:r w:rsidR="00E46FD5" w:rsidRPr="00430719">
        <w:rPr>
          <w:rFonts w:eastAsiaTheme="minorEastAsia"/>
        </w:rPr>
        <w:t>.</w:t>
      </w:r>
    </w:p>
    <w:p w:rsidR="00325F82" w:rsidRPr="00430719" w:rsidRDefault="00325F82" w:rsidP="007E6B21">
      <w:pPr>
        <w:spacing w:line="276" w:lineRule="auto"/>
        <w:ind w:firstLine="720"/>
        <w:jc w:val="both"/>
        <w:rPr>
          <w:rFonts w:eastAsiaTheme="minorEastAsia"/>
          <w:sz w:val="24"/>
        </w:rPr>
      </w:pPr>
      <w:r w:rsidRPr="00430719">
        <w:rPr>
          <w:rFonts w:eastAsiaTheme="minorEastAsia"/>
          <w:sz w:val="24"/>
        </w:rPr>
        <w:t>Лидеры команд - это лица, избранные Регионами-уча</w:t>
      </w:r>
      <w:r w:rsidR="00395D21" w:rsidRPr="00430719">
        <w:rPr>
          <w:rFonts w:eastAsiaTheme="minorEastAsia"/>
          <w:sz w:val="24"/>
        </w:rPr>
        <w:t>стниками для контакта со своими</w:t>
      </w:r>
      <w:r w:rsidRPr="00430719">
        <w:rPr>
          <w:rFonts w:eastAsiaTheme="minorEastAsia"/>
          <w:sz w:val="24"/>
        </w:rPr>
        <w:t xml:space="preserve"> конкурсантами</w:t>
      </w:r>
      <w:r w:rsidR="00395D21" w:rsidRPr="00430719">
        <w:rPr>
          <w:rFonts w:eastAsiaTheme="minorEastAsia"/>
          <w:sz w:val="24"/>
        </w:rPr>
        <w:t xml:space="preserve"> в ходе ФЧ СЗФО</w:t>
      </w:r>
      <w:r w:rsidRPr="00430719">
        <w:rPr>
          <w:rFonts w:eastAsiaTheme="minorEastAsia"/>
          <w:sz w:val="24"/>
        </w:rPr>
        <w:t xml:space="preserve"> WSR.</w:t>
      </w:r>
    </w:p>
    <w:p w:rsidR="00325F82" w:rsidRPr="00430719" w:rsidRDefault="00325F82" w:rsidP="007E6B21">
      <w:pPr>
        <w:pStyle w:val="ad"/>
        <w:numPr>
          <w:ilvl w:val="2"/>
          <w:numId w:val="2"/>
        </w:numPr>
        <w:jc w:val="both"/>
        <w:rPr>
          <w:rFonts w:eastAsiaTheme="minorEastAsia"/>
        </w:rPr>
      </w:pPr>
      <w:r w:rsidRPr="00430719">
        <w:rPr>
          <w:rFonts w:eastAsiaTheme="minorEastAsia"/>
        </w:rPr>
        <w:t>Количество</w:t>
      </w:r>
    </w:p>
    <w:p w:rsidR="00325F82" w:rsidRPr="00430719" w:rsidRDefault="00325F82" w:rsidP="007E6B21">
      <w:pPr>
        <w:spacing w:line="276" w:lineRule="auto"/>
        <w:ind w:firstLine="720"/>
        <w:jc w:val="both"/>
        <w:rPr>
          <w:rFonts w:eastAsiaTheme="minorEastAsia"/>
          <w:sz w:val="24"/>
        </w:rPr>
      </w:pPr>
      <w:r w:rsidRPr="00430719">
        <w:rPr>
          <w:rFonts w:eastAsiaTheme="minorEastAsia"/>
          <w:sz w:val="24"/>
        </w:rPr>
        <w:t xml:space="preserve">В каждой участвующей команде должно быть не меньше одного Лидера команды. </w:t>
      </w:r>
    </w:p>
    <w:p w:rsidR="00325F82" w:rsidRPr="00430719" w:rsidRDefault="00325F82" w:rsidP="007E6B21">
      <w:pPr>
        <w:spacing w:line="276" w:lineRule="auto"/>
        <w:ind w:firstLine="720"/>
        <w:jc w:val="both"/>
        <w:rPr>
          <w:rFonts w:eastAsiaTheme="minorEastAsia"/>
          <w:sz w:val="24"/>
        </w:rPr>
      </w:pPr>
      <w:r w:rsidRPr="00430719">
        <w:rPr>
          <w:rFonts w:eastAsiaTheme="minorEastAsia"/>
          <w:sz w:val="24"/>
        </w:rPr>
        <w:t>Команды с количеством участников выше 20 Конкурсантов может иметь до 2 Лидеров.</w:t>
      </w:r>
    </w:p>
    <w:p w:rsidR="00325F82" w:rsidRPr="00430719" w:rsidRDefault="00325F82" w:rsidP="007E6B21">
      <w:pPr>
        <w:spacing w:line="276" w:lineRule="auto"/>
        <w:ind w:firstLine="720"/>
        <w:jc w:val="both"/>
        <w:rPr>
          <w:rFonts w:eastAsiaTheme="minorEastAsia"/>
          <w:sz w:val="24"/>
        </w:rPr>
      </w:pPr>
      <w:r w:rsidRPr="00430719">
        <w:rPr>
          <w:rFonts w:eastAsiaTheme="minorEastAsia"/>
          <w:sz w:val="24"/>
        </w:rPr>
        <w:t>Команды с количеством участников выше 30 Конкурсантов может иметь до 4 Лидеров Команд</w:t>
      </w:r>
    </w:p>
    <w:p w:rsidR="00325F82" w:rsidRPr="00430719" w:rsidRDefault="00325F82" w:rsidP="007E6B21">
      <w:pPr>
        <w:pStyle w:val="ad"/>
        <w:numPr>
          <w:ilvl w:val="2"/>
          <w:numId w:val="2"/>
        </w:numPr>
        <w:jc w:val="both"/>
        <w:rPr>
          <w:rFonts w:eastAsiaTheme="minorEastAsia"/>
        </w:rPr>
      </w:pPr>
      <w:r w:rsidRPr="00430719">
        <w:rPr>
          <w:rFonts w:eastAsiaTheme="minorEastAsia"/>
        </w:rPr>
        <w:t>Доступ</w:t>
      </w:r>
    </w:p>
    <w:p w:rsidR="00325F82" w:rsidRPr="00325F82" w:rsidRDefault="00325F82" w:rsidP="007E6B21">
      <w:pPr>
        <w:spacing w:line="276" w:lineRule="auto"/>
        <w:ind w:firstLine="720"/>
        <w:jc w:val="both"/>
        <w:rPr>
          <w:rFonts w:eastAsiaTheme="minorEastAsia"/>
          <w:sz w:val="24"/>
        </w:rPr>
      </w:pPr>
      <w:r w:rsidRPr="00430719">
        <w:rPr>
          <w:rFonts w:eastAsiaTheme="minorEastAsia"/>
          <w:sz w:val="24"/>
        </w:rPr>
        <w:t>В ходе чемпионата, Лидеры команд имеют неограниченный доступ к своим</w:t>
      </w:r>
      <w:r w:rsidRPr="00325F82">
        <w:rPr>
          <w:rFonts w:eastAsiaTheme="minorEastAsia"/>
          <w:sz w:val="24"/>
        </w:rPr>
        <w:t xml:space="preserve"> конкурсантам, но им запрещен обмен технической информацией или вероятными решениями.</w:t>
      </w:r>
    </w:p>
    <w:p w:rsidR="00325F82" w:rsidRPr="00325F82" w:rsidRDefault="00325F82" w:rsidP="007E6B21">
      <w:pPr>
        <w:pStyle w:val="ad"/>
        <w:numPr>
          <w:ilvl w:val="2"/>
          <w:numId w:val="2"/>
        </w:numPr>
        <w:jc w:val="both"/>
        <w:rPr>
          <w:rFonts w:eastAsiaTheme="minorEastAsia"/>
        </w:rPr>
      </w:pPr>
      <w:r w:rsidRPr="00325F82">
        <w:rPr>
          <w:rFonts w:eastAsiaTheme="minorEastAsia"/>
        </w:rPr>
        <w:t>Несчастный случай/болезнь</w:t>
      </w:r>
    </w:p>
    <w:p w:rsidR="00325F82" w:rsidRPr="005E5D7E" w:rsidRDefault="00325F82" w:rsidP="007E6B21">
      <w:pPr>
        <w:spacing w:line="276" w:lineRule="auto"/>
        <w:ind w:firstLine="720"/>
        <w:jc w:val="both"/>
        <w:rPr>
          <w:rFonts w:eastAsiaTheme="minorEastAsia"/>
          <w:sz w:val="24"/>
        </w:rPr>
      </w:pPr>
      <w:r w:rsidRPr="00325F82">
        <w:rPr>
          <w:rFonts w:eastAsiaTheme="minorEastAsia"/>
          <w:sz w:val="24"/>
        </w:rPr>
        <w:t>Лидер команды немедленно уведомляется, если конкурсант из его группы заболел или стал жертвой несчастного случая. Затем Лидер команды и Эксперт-компатриот обязаны уведомить о случившемся Оргкомитет и Главного эксперта Национального чемпионата WSR.</w:t>
      </w:r>
    </w:p>
    <w:p w:rsidR="005E5D7E" w:rsidRPr="005E5D7E" w:rsidRDefault="005E5D7E" w:rsidP="007E6B21">
      <w:pPr>
        <w:pStyle w:val="ad"/>
        <w:numPr>
          <w:ilvl w:val="1"/>
          <w:numId w:val="2"/>
        </w:numPr>
        <w:ind w:left="993" w:hanging="567"/>
        <w:jc w:val="both"/>
        <w:rPr>
          <w:rFonts w:eastAsiaTheme="minorEastAsia"/>
        </w:rPr>
      </w:pPr>
      <w:r w:rsidRPr="005E5D7E">
        <w:rPr>
          <w:rFonts w:eastAsiaTheme="minorEastAsia"/>
        </w:rPr>
        <w:t>Эксперт (Е)</w:t>
      </w:r>
    </w:p>
    <w:p w:rsidR="005E5D7E" w:rsidRPr="005E5D7E" w:rsidRDefault="005E5D7E" w:rsidP="007E6B21">
      <w:pPr>
        <w:pStyle w:val="ad"/>
        <w:numPr>
          <w:ilvl w:val="2"/>
          <w:numId w:val="2"/>
        </w:numPr>
        <w:jc w:val="both"/>
        <w:rPr>
          <w:rFonts w:eastAsiaTheme="minorEastAsia"/>
        </w:rPr>
      </w:pPr>
      <w:r w:rsidRPr="005E5D7E">
        <w:rPr>
          <w:rFonts w:eastAsiaTheme="minorEastAsia"/>
        </w:rPr>
        <w:t>Определение</w:t>
      </w:r>
    </w:p>
    <w:p w:rsidR="005E5D7E" w:rsidRPr="005E5D7E" w:rsidRDefault="005E5D7E" w:rsidP="007E6B21">
      <w:pPr>
        <w:spacing w:line="276" w:lineRule="auto"/>
        <w:ind w:firstLine="720"/>
        <w:jc w:val="both"/>
        <w:rPr>
          <w:rFonts w:eastAsiaTheme="minorEastAsia"/>
          <w:sz w:val="24"/>
        </w:rPr>
      </w:pPr>
      <w:r w:rsidRPr="005E5D7E">
        <w:rPr>
          <w:rFonts w:eastAsiaTheme="minorEastAsia"/>
          <w:sz w:val="24"/>
        </w:rPr>
        <w:lastRenderedPageBreak/>
        <w:t>Лицо, обладающее опытом в какой-либо специальности, профессии или технологии, представляющее Участника на профессиональном конкурсе, относящемся к области знаний Эксперта.</w:t>
      </w:r>
    </w:p>
    <w:p w:rsidR="005E5D7E" w:rsidRPr="005E5D7E" w:rsidRDefault="005E5D7E" w:rsidP="007E6B21">
      <w:pPr>
        <w:pStyle w:val="ad"/>
        <w:numPr>
          <w:ilvl w:val="2"/>
          <w:numId w:val="2"/>
        </w:numPr>
        <w:jc w:val="both"/>
        <w:rPr>
          <w:rFonts w:eastAsiaTheme="minorEastAsia"/>
        </w:rPr>
      </w:pPr>
      <w:r w:rsidRPr="005E5D7E">
        <w:rPr>
          <w:rFonts w:eastAsiaTheme="minorEastAsia"/>
        </w:rPr>
        <w:t>Квалификация и опыт</w:t>
      </w:r>
    </w:p>
    <w:p w:rsidR="005E5D7E" w:rsidRPr="005E5D7E" w:rsidRDefault="005E5D7E" w:rsidP="007E6B21">
      <w:pPr>
        <w:spacing w:line="276" w:lineRule="auto"/>
        <w:ind w:firstLine="720"/>
        <w:jc w:val="both"/>
        <w:rPr>
          <w:rFonts w:eastAsiaTheme="minorEastAsia"/>
          <w:sz w:val="24"/>
        </w:rPr>
      </w:pPr>
      <w:r w:rsidRPr="005E5D7E">
        <w:rPr>
          <w:rFonts w:eastAsiaTheme="minorEastAsia"/>
          <w:sz w:val="24"/>
        </w:rPr>
        <w:t>Эксперт обязан:</w:t>
      </w:r>
    </w:p>
    <w:p w:rsidR="005E5D7E" w:rsidRPr="005E5D7E" w:rsidRDefault="005E5D7E" w:rsidP="007E6B21">
      <w:pPr>
        <w:pStyle w:val="ad"/>
        <w:numPr>
          <w:ilvl w:val="0"/>
          <w:numId w:val="3"/>
        </w:numPr>
        <w:spacing w:before="0" w:after="0"/>
        <w:ind w:left="1560" w:right="17"/>
        <w:jc w:val="both"/>
      </w:pPr>
      <w:r w:rsidRPr="005E5D7E">
        <w:t>обладать формальной и/или признанной квалификацией  в виде доказанного промышленного и/или практического опыта в той специальности, по которой он аккредитован. Эксперт должен заполнять или корректировать свой личный профиль, относящийся к WSR, перед каждым чемпионатом,</w:t>
      </w:r>
    </w:p>
    <w:p w:rsidR="005E5D7E" w:rsidRPr="005E5D7E" w:rsidRDefault="005E5D7E" w:rsidP="007E6B21">
      <w:pPr>
        <w:pStyle w:val="ad"/>
        <w:numPr>
          <w:ilvl w:val="0"/>
          <w:numId w:val="3"/>
        </w:numPr>
        <w:spacing w:before="0" w:after="0"/>
        <w:ind w:left="1560" w:right="17"/>
        <w:jc w:val="both"/>
      </w:pPr>
      <w:r w:rsidRPr="005E5D7E">
        <w:t>принимать участие в национальном/региональном чемпионате своей организации-участника,</w:t>
      </w:r>
    </w:p>
    <w:p w:rsidR="005E5D7E" w:rsidRPr="005E5D7E" w:rsidRDefault="005E5D7E" w:rsidP="007E6B21">
      <w:pPr>
        <w:pStyle w:val="ad"/>
        <w:numPr>
          <w:ilvl w:val="0"/>
          <w:numId w:val="3"/>
        </w:numPr>
        <w:spacing w:before="0" w:after="0"/>
        <w:ind w:left="1560" w:right="17"/>
        <w:jc w:val="both"/>
      </w:pPr>
      <w:r w:rsidRPr="005E5D7E">
        <w:t>иметь соотве</w:t>
      </w:r>
      <w:r w:rsidR="00281E38">
        <w:t>тствующий опыт участия в чемпионатах (конкурсах)</w:t>
      </w:r>
      <w:r w:rsidRPr="005E5D7E">
        <w:t xml:space="preserve"> и/или судейский опыт,</w:t>
      </w:r>
    </w:p>
    <w:p w:rsidR="005E5D7E" w:rsidRPr="005E5D7E" w:rsidRDefault="005E5D7E" w:rsidP="007E6B21">
      <w:pPr>
        <w:pStyle w:val="ad"/>
        <w:numPr>
          <w:ilvl w:val="0"/>
          <w:numId w:val="3"/>
        </w:numPr>
        <w:spacing w:before="0" w:after="0"/>
        <w:ind w:left="1560" w:right="17"/>
        <w:jc w:val="both"/>
      </w:pPr>
      <w:r w:rsidRPr="005E5D7E">
        <w:t>знать и соблюдать Регламент проведения чемпионата, Техническое описание и другую официальную документацию по проведению чемпионатов WSR.</w:t>
      </w:r>
    </w:p>
    <w:p w:rsidR="005E5D7E" w:rsidRPr="005E5D7E" w:rsidRDefault="005E5D7E" w:rsidP="007E6B21">
      <w:pPr>
        <w:pStyle w:val="ad"/>
        <w:numPr>
          <w:ilvl w:val="2"/>
          <w:numId w:val="2"/>
        </w:numPr>
        <w:jc w:val="both"/>
        <w:rPr>
          <w:rFonts w:eastAsiaTheme="minorEastAsia"/>
        </w:rPr>
      </w:pPr>
      <w:r w:rsidRPr="005E5D7E">
        <w:rPr>
          <w:rFonts w:eastAsiaTheme="minorEastAsia"/>
        </w:rPr>
        <w:t>Личные качества и этические критерии</w:t>
      </w:r>
    </w:p>
    <w:p w:rsidR="005E5D7E" w:rsidRPr="005E5D7E" w:rsidRDefault="005E5D7E" w:rsidP="007E6B21">
      <w:pPr>
        <w:spacing w:line="276" w:lineRule="auto"/>
        <w:ind w:firstLine="720"/>
        <w:jc w:val="both"/>
        <w:rPr>
          <w:rFonts w:eastAsiaTheme="minorEastAsia"/>
          <w:sz w:val="24"/>
        </w:rPr>
      </w:pPr>
      <w:r w:rsidRPr="005E5D7E">
        <w:rPr>
          <w:rFonts w:eastAsiaTheme="minorEastAsia"/>
          <w:sz w:val="24"/>
        </w:rPr>
        <w:t>Эксперт должен обладать высочайшей квалификацией. Эксперт должен быть беспристрастным, объективным, справедливым, и должен быть готов к сотрудничеству с другими Экспертами по мере необходимости.</w:t>
      </w:r>
    </w:p>
    <w:p w:rsidR="005E5D7E" w:rsidRPr="005E5D7E" w:rsidRDefault="005E5D7E" w:rsidP="007E6B21">
      <w:pPr>
        <w:pStyle w:val="ad"/>
        <w:numPr>
          <w:ilvl w:val="2"/>
          <w:numId w:val="2"/>
        </w:numPr>
        <w:jc w:val="both"/>
        <w:rPr>
          <w:rFonts w:eastAsiaTheme="minorEastAsia"/>
        </w:rPr>
      </w:pPr>
      <w:r w:rsidRPr="005E5D7E">
        <w:rPr>
          <w:rFonts w:eastAsiaTheme="minorEastAsia"/>
        </w:rPr>
        <w:t>Выдвижение и аккредитация</w:t>
      </w:r>
    </w:p>
    <w:p w:rsidR="005E5D7E" w:rsidRPr="005E5D7E" w:rsidRDefault="005E5D7E" w:rsidP="007E6B21">
      <w:pPr>
        <w:spacing w:line="276" w:lineRule="auto"/>
        <w:ind w:firstLine="720"/>
        <w:jc w:val="both"/>
        <w:rPr>
          <w:rFonts w:eastAsiaTheme="minorEastAsia"/>
          <w:sz w:val="24"/>
        </w:rPr>
      </w:pPr>
      <w:r w:rsidRPr="005E5D7E">
        <w:rPr>
          <w:rFonts w:eastAsiaTheme="minorEastAsia"/>
          <w:sz w:val="24"/>
        </w:rPr>
        <w:t xml:space="preserve">Каждый </w:t>
      </w:r>
      <w:r w:rsidR="00EF45B8">
        <w:rPr>
          <w:rFonts w:eastAsiaTheme="minorEastAsia"/>
          <w:sz w:val="24"/>
        </w:rPr>
        <w:t>Регион-участник</w:t>
      </w:r>
      <w:r w:rsidRPr="005E5D7E">
        <w:rPr>
          <w:rFonts w:eastAsiaTheme="minorEastAsia"/>
          <w:sz w:val="24"/>
        </w:rPr>
        <w:t xml:space="preserve"> может выдвинуть одного Эксперта по каждой специальности, для которой он зарегистрирован. </w:t>
      </w:r>
      <w:r>
        <w:rPr>
          <w:rFonts w:eastAsiaTheme="minorEastAsia"/>
          <w:sz w:val="24"/>
        </w:rPr>
        <w:t>Работа в качестве члена жюри</w:t>
      </w:r>
      <w:r w:rsidR="00281E38">
        <w:rPr>
          <w:rFonts w:eastAsiaTheme="minorEastAsia"/>
          <w:sz w:val="24"/>
        </w:rPr>
        <w:t xml:space="preserve"> на чемпионате </w:t>
      </w:r>
      <w:r w:rsidRPr="005E5D7E">
        <w:rPr>
          <w:rFonts w:eastAsiaTheme="minorEastAsia"/>
          <w:sz w:val="24"/>
        </w:rPr>
        <w:t xml:space="preserve">второго Эксперта от </w:t>
      </w:r>
      <w:r>
        <w:rPr>
          <w:rFonts w:eastAsiaTheme="minorEastAsia"/>
          <w:sz w:val="24"/>
        </w:rPr>
        <w:t>региона не допускается</w:t>
      </w:r>
      <w:r w:rsidRPr="005E5D7E">
        <w:rPr>
          <w:rFonts w:eastAsiaTheme="minorEastAsia"/>
          <w:sz w:val="24"/>
        </w:rPr>
        <w:t>. Эксперт считается Экспертом того Региона-участника, от которого он аккредитуется. Имена Экспертов направляются в адрес</w:t>
      </w:r>
      <w:r>
        <w:rPr>
          <w:rFonts w:eastAsiaTheme="minorEastAsia"/>
          <w:sz w:val="24"/>
        </w:rPr>
        <w:t xml:space="preserve"> Принимающей стороны и</w:t>
      </w:r>
      <w:r w:rsidR="00395D21">
        <w:rPr>
          <w:rFonts w:eastAsiaTheme="minorEastAsia"/>
          <w:sz w:val="24"/>
        </w:rPr>
        <w:t xml:space="preserve"> Оргкомитета ФЧ СЗФО</w:t>
      </w:r>
      <w:r>
        <w:rPr>
          <w:rFonts w:eastAsiaTheme="minorEastAsia"/>
          <w:sz w:val="24"/>
        </w:rPr>
        <w:t xml:space="preserve"> </w:t>
      </w:r>
      <w:r w:rsidRPr="005E5D7E">
        <w:rPr>
          <w:rFonts w:eastAsiaTheme="minorEastAsia"/>
          <w:sz w:val="24"/>
        </w:rPr>
        <w:t>WSR</w:t>
      </w:r>
      <w:r w:rsidR="00281E38">
        <w:rPr>
          <w:rFonts w:eastAsiaTheme="minorEastAsia"/>
          <w:sz w:val="24"/>
        </w:rPr>
        <w:t xml:space="preserve"> не позднее 3 недель</w:t>
      </w:r>
      <w:r w:rsidRPr="005E5D7E">
        <w:rPr>
          <w:rFonts w:eastAsiaTheme="minorEastAsia"/>
          <w:sz w:val="24"/>
        </w:rPr>
        <w:t xml:space="preserve"> до даты начала </w:t>
      </w:r>
      <w:r w:rsidR="00395D21">
        <w:rPr>
          <w:rFonts w:eastAsiaTheme="minorEastAsia"/>
          <w:sz w:val="24"/>
        </w:rPr>
        <w:t>ФЧ СЗФО</w:t>
      </w:r>
      <w:r>
        <w:rPr>
          <w:rFonts w:eastAsiaTheme="minorEastAsia"/>
          <w:sz w:val="24"/>
        </w:rPr>
        <w:t xml:space="preserve"> </w:t>
      </w:r>
      <w:r w:rsidR="00281E38">
        <w:rPr>
          <w:rFonts w:eastAsiaTheme="minorEastAsia"/>
          <w:sz w:val="24"/>
        </w:rPr>
        <w:t>WSR</w:t>
      </w:r>
      <w:r w:rsidRPr="005E5D7E">
        <w:rPr>
          <w:rFonts w:eastAsiaTheme="minorEastAsia"/>
          <w:sz w:val="24"/>
        </w:rPr>
        <w:t>.</w:t>
      </w:r>
    </w:p>
    <w:p w:rsidR="005E5D7E" w:rsidRPr="005E5D7E" w:rsidRDefault="005E5D7E" w:rsidP="007E6B21">
      <w:pPr>
        <w:spacing w:line="276" w:lineRule="auto"/>
        <w:ind w:firstLine="720"/>
        <w:jc w:val="both"/>
        <w:rPr>
          <w:rFonts w:eastAsiaTheme="minorEastAsia"/>
          <w:sz w:val="24"/>
        </w:rPr>
      </w:pPr>
      <w:r w:rsidRPr="005E5D7E">
        <w:rPr>
          <w:rFonts w:eastAsiaTheme="minorEastAsia"/>
          <w:sz w:val="24"/>
        </w:rPr>
        <w:t xml:space="preserve">Если </w:t>
      </w:r>
      <w:r w:rsidR="00EF45B8">
        <w:rPr>
          <w:rFonts w:eastAsiaTheme="minorEastAsia"/>
          <w:sz w:val="24"/>
        </w:rPr>
        <w:t>Регион-участник</w:t>
      </w:r>
      <w:r w:rsidRPr="005E5D7E">
        <w:rPr>
          <w:rFonts w:eastAsiaTheme="minorEastAsia"/>
          <w:sz w:val="24"/>
        </w:rPr>
        <w:t xml:space="preserve"> не зарегистрировал имя своего Эксперта за </w:t>
      </w:r>
      <w:r w:rsidR="00281E38">
        <w:rPr>
          <w:rFonts w:eastAsiaTheme="minorEastAsia"/>
          <w:sz w:val="24"/>
        </w:rPr>
        <w:t xml:space="preserve">3 недели </w:t>
      </w:r>
      <w:r w:rsidRPr="005E5D7E">
        <w:rPr>
          <w:rFonts w:eastAsiaTheme="minorEastAsia"/>
          <w:sz w:val="24"/>
        </w:rPr>
        <w:t>до начала чемпионата, то любое участие такого Эксперта в каких-либо аспектах подготовки и оценки чемпионата остается на усмотрение Оргкомитета. Если Оргкомитет чемпионата не санкционирует участие такого Эксперта в подготовке и оценке (полностью или частично), то Эксперту разрешается наблюдать за конкурсом в помещении мастерской.</w:t>
      </w:r>
    </w:p>
    <w:p w:rsidR="005E5D7E" w:rsidRPr="005E5D7E" w:rsidRDefault="005E5D7E" w:rsidP="007E6B21">
      <w:pPr>
        <w:pStyle w:val="ad"/>
        <w:numPr>
          <w:ilvl w:val="2"/>
          <w:numId w:val="2"/>
        </w:numPr>
        <w:jc w:val="both"/>
        <w:rPr>
          <w:rFonts w:eastAsiaTheme="minorEastAsia"/>
        </w:rPr>
      </w:pPr>
      <w:r w:rsidRPr="005E5D7E">
        <w:rPr>
          <w:rFonts w:eastAsiaTheme="minorEastAsia"/>
        </w:rPr>
        <w:t>Обязанности</w:t>
      </w:r>
    </w:p>
    <w:p w:rsidR="005E5D7E" w:rsidRPr="005E5D7E" w:rsidRDefault="005E5D7E" w:rsidP="007E6B21">
      <w:pPr>
        <w:spacing w:line="276" w:lineRule="auto"/>
        <w:ind w:firstLine="720"/>
        <w:jc w:val="both"/>
        <w:rPr>
          <w:rFonts w:eastAsiaTheme="minorEastAsia"/>
          <w:b/>
          <w:sz w:val="24"/>
          <w:u w:val="single"/>
        </w:rPr>
      </w:pPr>
      <w:r w:rsidRPr="005E5D7E">
        <w:rPr>
          <w:rFonts w:eastAsiaTheme="minorEastAsia"/>
          <w:b/>
          <w:sz w:val="24"/>
          <w:u w:val="single"/>
        </w:rPr>
        <w:t>До начала чемпионата</w:t>
      </w:r>
    </w:p>
    <w:p w:rsidR="005E5D7E" w:rsidRPr="005E5D7E" w:rsidRDefault="005E5D7E" w:rsidP="007E6B21">
      <w:pPr>
        <w:spacing w:line="276" w:lineRule="auto"/>
        <w:ind w:firstLine="720"/>
        <w:jc w:val="both"/>
        <w:rPr>
          <w:rFonts w:eastAsiaTheme="minorEastAsia"/>
          <w:sz w:val="24"/>
        </w:rPr>
      </w:pPr>
      <w:r w:rsidRPr="005E5D7E">
        <w:rPr>
          <w:rFonts w:eastAsiaTheme="minorEastAsia"/>
          <w:sz w:val="24"/>
        </w:rPr>
        <w:t>До начала чемпионата, Эксперт обязан:</w:t>
      </w:r>
    </w:p>
    <w:p w:rsidR="005E5D7E" w:rsidRPr="005E5D7E" w:rsidRDefault="00911213" w:rsidP="007E6B21">
      <w:pPr>
        <w:pStyle w:val="ad"/>
        <w:numPr>
          <w:ilvl w:val="0"/>
          <w:numId w:val="3"/>
        </w:numPr>
        <w:spacing w:before="0" w:after="0"/>
        <w:ind w:left="1560" w:right="17"/>
        <w:jc w:val="both"/>
      </w:pPr>
      <w:r>
        <w:t xml:space="preserve">познакомится со всей документацией </w:t>
      </w:r>
      <w:r w:rsidR="00395D21">
        <w:t>Ф</w:t>
      </w:r>
      <w:r w:rsidR="005E5D7E">
        <w:t xml:space="preserve">Ч </w:t>
      </w:r>
      <w:r w:rsidR="00395D21">
        <w:t xml:space="preserve">СЗФО </w:t>
      </w:r>
      <w:r w:rsidR="005E5D7E" w:rsidRPr="005E5D7E">
        <w:t>WSR;</w:t>
      </w:r>
    </w:p>
    <w:p w:rsidR="005E5D7E" w:rsidRPr="005E5D7E" w:rsidRDefault="005E5D7E" w:rsidP="007E6B21">
      <w:pPr>
        <w:pStyle w:val="ad"/>
        <w:numPr>
          <w:ilvl w:val="0"/>
          <w:numId w:val="3"/>
        </w:numPr>
        <w:spacing w:before="0" w:after="0"/>
        <w:ind w:left="1560" w:right="17"/>
        <w:jc w:val="both"/>
      </w:pPr>
      <w:r w:rsidRPr="005E5D7E">
        <w:t>ознакомиться с Кодексом этики</w:t>
      </w:r>
      <w:r>
        <w:t xml:space="preserve"> </w:t>
      </w:r>
      <w:r>
        <w:rPr>
          <w:lang w:val="en-US"/>
        </w:rPr>
        <w:t>WSR</w:t>
      </w:r>
      <w:r w:rsidRPr="005E5D7E">
        <w:t>;</w:t>
      </w:r>
    </w:p>
    <w:p w:rsidR="005E5D7E" w:rsidRPr="005E5D7E" w:rsidRDefault="005E5D7E" w:rsidP="007E6B21">
      <w:pPr>
        <w:pStyle w:val="ad"/>
        <w:numPr>
          <w:ilvl w:val="0"/>
          <w:numId w:val="3"/>
        </w:numPr>
        <w:spacing w:before="0" w:after="0"/>
        <w:ind w:left="1560" w:right="17"/>
        <w:jc w:val="both"/>
      </w:pPr>
      <w:r w:rsidRPr="005E5D7E">
        <w:t xml:space="preserve">изучить Регламент проведения </w:t>
      </w:r>
      <w:r w:rsidR="00395D21">
        <w:t>Ф</w:t>
      </w:r>
      <w:r>
        <w:t xml:space="preserve">Ч </w:t>
      </w:r>
      <w:r w:rsidR="00395D21">
        <w:t xml:space="preserve">СЗФО </w:t>
      </w:r>
      <w:r>
        <w:rPr>
          <w:lang w:val="en-US"/>
        </w:rPr>
        <w:t>WSR</w:t>
      </w:r>
      <w:r w:rsidRPr="005E5D7E">
        <w:t xml:space="preserve">, Техническое описание и другую официальную документацию </w:t>
      </w:r>
      <w:r>
        <w:t>соревнований</w:t>
      </w:r>
      <w:r w:rsidRPr="005E5D7E">
        <w:t>;</w:t>
      </w:r>
    </w:p>
    <w:p w:rsidR="005E5D7E" w:rsidRPr="005E5D7E" w:rsidRDefault="005E5D7E" w:rsidP="007E6B21">
      <w:pPr>
        <w:pStyle w:val="ad"/>
        <w:numPr>
          <w:ilvl w:val="0"/>
          <w:numId w:val="3"/>
        </w:numPr>
        <w:spacing w:before="0" w:after="0"/>
        <w:ind w:left="1560" w:right="17"/>
        <w:jc w:val="both"/>
      </w:pPr>
      <w:r w:rsidRPr="005E5D7E">
        <w:t>при необходимости, составить предлагаемое Конкурсное задание, как указано в Техническом описании;</w:t>
      </w:r>
    </w:p>
    <w:p w:rsidR="005E5D7E" w:rsidRPr="005E5D7E" w:rsidRDefault="005E5D7E" w:rsidP="007E6B21">
      <w:pPr>
        <w:pStyle w:val="ad"/>
        <w:numPr>
          <w:ilvl w:val="0"/>
          <w:numId w:val="3"/>
        </w:numPr>
        <w:spacing w:before="0" w:after="0"/>
        <w:ind w:left="1560" w:right="17"/>
        <w:jc w:val="both"/>
      </w:pPr>
      <w:r w:rsidRPr="005E5D7E">
        <w:lastRenderedPageBreak/>
        <w:t>подготовить предложения по уточнению Технического описания;</w:t>
      </w:r>
    </w:p>
    <w:p w:rsidR="005E5D7E" w:rsidRPr="00E205C8" w:rsidRDefault="005E5D7E" w:rsidP="007E6B21">
      <w:pPr>
        <w:pStyle w:val="ad"/>
        <w:numPr>
          <w:ilvl w:val="0"/>
          <w:numId w:val="3"/>
        </w:numPr>
        <w:spacing w:before="0" w:after="0"/>
        <w:ind w:left="1560" w:right="17"/>
        <w:jc w:val="both"/>
      </w:pPr>
      <w:r w:rsidRPr="005E5D7E">
        <w:t>выполнить задачи, которые необходимо выполнить до начала чемпионата, согласно данному Регламенту, Техническому описанию и другой официальной документации чемпионата.</w:t>
      </w:r>
    </w:p>
    <w:p w:rsidR="005E5D7E" w:rsidRPr="005E5D7E" w:rsidRDefault="005E5D7E" w:rsidP="007E6B21">
      <w:pPr>
        <w:spacing w:line="276" w:lineRule="auto"/>
        <w:ind w:firstLine="720"/>
        <w:jc w:val="both"/>
        <w:rPr>
          <w:rFonts w:eastAsiaTheme="minorEastAsia"/>
          <w:b/>
          <w:sz w:val="24"/>
          <w:u w:val="single"/>
        </w:rPr>
      </w:pPr>
      <w:r w:rsidRPr="005E5D7E">
        <w:rPr>
          <w:rFonts w:eastAsiaTheme="minorEastAsia"/>
          <w:b/>
          <w:sz w:val="24"/>
          <w:u w:val="single"/>
        </w:rPr>
        <w:t>В ходе чемпионата</w:t>
      </w:r>
    </w:p>
    <w:p w:rsidR="005E5D7E" w:rsidRPr="005E5D7E" w:rsidRDefault="005E5D7E" w:rsidP="007E6B21">
      <w:pPr>
        <w:pStyle w:val="ad"/>
        <w:numPr>
          <w:ilvl w:val="0"/>
          <w:numId w:val="3"/>
        </w:numPr>
        <w:spacing w:before="0" w:after="0"/>
        <w:ind w:left="1560" w:right="17"/>
        <w:jc w:val="both"/>
      </w:pPr>
      <w:r w:rsidRPr="005E5D7E">
        <w:t>до начала чемпионата Эксперты помогают Главному эксперту окончательно оформить Конкурсное задание, Аспекты Субкритериев, которые будут использоваться для выставления оценки, и баллы, начисляемые за каждый Аспект Субкритерия;</w:t>
      </w:r>
    </w:p>
    <w:p w:rsidR="005E5D7E" w:rsidRPr="005E5D7E" w:rsidRDefault="005E5D7E" w:rsidP="007E6B21">
      <w:pPr>
        <w:pStyle w:val="ad"/>
        <w:numPr>
          <w:ilvl w:val="0"/>
          <w:numId w:val="3"/>
        </w:numPr>
        <w:spacing w:before="0" w:after="0"/>
        <w:ind w:left="1560" w:right="17"/>
        <w:jc w:val="both"/>
      </w:pPr>
      <w:r w:rsidRPr="005E5D7E">
        <w:t>уточнить Техническое описание (согласовывается с Экспертом с особыми полномочиями по техническим описаниям в партнерстве с заместителем Главного эксперта);</w:t>
      </w:r>
    </w:p>
    <w:p w:rsidR="005E5D7E" w:rsidRPr="005E5D7E" w:rsidRDefault="005E5D7E" w:rsidP="007E6B21">
      <w:pPr>
        <w:pStyle w:val="ad"/>
        <w:numPr>
          <w:ilvl w:val="0"/>
          <w:numId w:val="3"/>
        </w:numPr>
        <w:spacing w:before="0" w:after="0"/>
        <w:ind w:left="1560" w:right="17"/>
        <w:jc w:val="both"/>
      </w:pPr>
      <w:r w:rsidRPr="005E5D7E">
        <w:t>при необходимости, составить предлагаемое Конкурсное задание или модуль, как указано в Техническом описании;</w:t>
      </w:r>
    </w:p>
    <w:p w:rsidR="005E5D7E" w:rsidRPr="005E5D7E" w:rsidRDefault="005E5D7E" w:rsidP="007E6B21">
      <w:pPr>
        <w:pStyle w:val="ad"/>
        <w:numPr>
          <w:ilvl w:val="0"/>
          <w:numId w:val="3"/>
        </w:numPr>
        <w:spacing w:before="0" w:after="0"/>
        <w:ind w:left="1560" w:right="17"/>
        <w:jc w:val="both"/>
      </w:pPr>
      <w:r w:rsidRPr="005E5D7E">
        <w:t>хранить в тайне Конкурсное задание;</w:t>
      </w:r>
    </w:p>
    <w:p w:rsidR="005E5D7E" w:rsidRPr="005E5D7E" w:rsidRDefault="005E5D7E" w:rsidP="007E6B21">
      <w:pPr>
        <w:pStyle w:val="ad"/>
        <w:numPr>
          <w:ilvl w:val="0"/>
          <w:numId w:val="3"/>
        </w:numPr>
        <w:spacing w:before="0" w:after="0"/>
        <w:ind w:left="1560" w:right="17"/>
        <w:jc w:val="both"/>
      </w:pPr>
      <w:r w:rsidRPr="005E5D7E">
        <w:t xml:space="preserve">при необходимости, внести в Конкурсное задание изменения (т.е. 30% изменение для </w:t>
      </w:r>
      <w:r w:rsidR="00E205C8">
        <w:t>используемых Конкурсантами заданий</w:t>
      </w:r>
      <w:r w:rsidRPr="005E5D7E">
        <w:t>);</w:t>
      </w:r>
    </w:p>
    <w:p w:rsidR="005E5D7E" w:rsidRPr="005E5D7E" w:rsidRDefault="005E5D7E" w:rsidP="007E6B21">
      <w:pPr>
        <w:pStyle w:val="ad"/>
        <w:numPr>
          <w:ilvl w:val="0"/>
          <w:numId w:val="3"/>
        </w:numPr>
        <w:spacing w:before="0" w:after="0"/>
        <w:ind w:left="1560" w:right="17"/>
        <w:jc w:val="both"/>
      </w:pPr>
      <w:r w:rsidRPr="005E5D7E">
        <w:t>выбрать окончательный вариант Конкурсного задания;</w:t>
      </w:r>
    </w:p>
    <w:p w:rsidR="005E5D7E" w:rsidRPr="005E5D7E" w:rsidRDefault="005E5D7E" w:rsidP="007E6B21">
      <w:pPr>
        <w:pStyle w:val="ad"/>
        <w:numPr>
          <w:ilvl w:val="0"/>
          <w:numId w:val="3"/>
        </w:numPr>
        <w:spacing w:before="0" w:after="0"/>
        <w:ind w:left="1560" w:right="17"/>
        <w:jc w:val="both"/>
      </w:pPr>
      <w:r w:rsidRPr="005E5D7E">
        <w:t>соблюдать Регламент про</w:t>
      </w:r>
      <w:r w:rsidR="00395D21">
        <w:t xml:space="preserve">ведения ФЧ СЗФО </w:t>
      </w:r>
      <w:r w:rsidRPr="005E5D7E">
        <w:t>WSR;</w:t>
      </w:r>
    </w:p>
    <w:p w:rsidR="005E5D7E" w:rsidRPr="005E5D7E" w:rsidRDefault="005E5D7E" w:rsidP="007E6B21">
      <w:pPr>
        <w:pStyle w:val="ad"/>
        <w:numPr>
          <w:ilvl w:val="0"/>
          <w:numId w:val="3"/>
        </w:numPr>
        <w:spacing w:before="0" w:after="0"/>
        <w:ind w:left="1560" w:right="17"/>
        <w:jc w:val="both"/>
      </w:pPr>
      <w:r w:rsidRPr="005E5D7E">
        <w:t>оценивать Конкурсное задание объективно и беспристрастно, следуя инструкциям, полученным от Главного эксперта и Председателя жюри;</w:t>
      </w:r>
    </w:p>
    <w:p w:rsidR="005E5D7E" w:rsidRPr="005E5D7E" w:rsidRDefault="005E5D7E" w:rsidP="007E6B21">
      <w:pPr>
        <w:pStyle w:val="ad"/>
        <w:numPr>
          <w:ilvl w:val="0"/>
          <w:numId w:val="3"/>
        </w:numPr>
        <w:spacing w:before="0" w:after="0"/>
        <w:ind w:left="1560" w:right="17"/>
        <w:jc w:val="both"/>
      </w:pPr>
      <w:r w:rsidRPr="005E5D7E">
        <w:t>убедиться в том, что все конкурсанты ознакомлены с нормами ОТ и ТБ, а также с соответствующими отраслевыми требованиями. Обеспечивать строгое соблюдение этих правил на всем протяжении чемпионата.</w:t>
      </w:r>
    </w:p>
    <w:p w:rsidR="005E5D7E" w:rsidRPr="00E205C8" w:rsidRDefault="00E205C8" w:rsidP="007E6B21">
      <w:pPr>
        <w:pStyle w:val="ad"/>
        <w:numPr>
          <w:ilvl w:val="2"/>
          <w:numId w:val="2"/>
        </w:numPr>
        <w:jc w:val="both"/>
        <w:rPr>
          <w:rFonts w:eastAsiaTheme="minorEastAsia"/>
        </w:rPr>
      </w:pPr>
      <w:r>
        <w:rPr>
          <w:rFonts w:eastAsiaTheme="minorEastAsia"/>
        </w:rPr>
        <w:t>Проверка инструментов Конкурсантов</w:t>
      </w:r>
    </w:p>
    <w:p w:rsidR="00E205C8" w:rsidRDefault="005E5D7E" w:rsidP="007E6B21">
      <w:pPr>
        <w:spacing w:line="276" w:lineRule="auto"/>
        <w:ind w:firstLine="720"/>
        <w:jc w:val="both"/>
        <w:rPr>
          <w:rFonts w:eastAsiaTheme="minorEastAsia"/>
          <w:sz w:val="24"/>
        </w:rPr>
      </w:pPr>
      <w:r w:rsidRPr="00E205C8">
        <w:rPr>
          <w:rFonts w:eastAsiaTheme="minorEastAsia"/>
          <w:sz w:val="24"/>
        </w:rPr>
        <w:t xml:space="preserve">Каждый день группа Экспертов тщательно осматривает содержимое всех инструментальных ящиков участников. Этот осмотр производится для того, чтобы участники не пользовались инструментами, которые могли бы дать им несправедливое преимущество перед другими участниками. </w:t>
      </w:r>
    </w:p>
    <w:p w:rsidR="00E205C8" w:rsidRDefault="005E5D7E" w:rsidP="007E6B21">
      <w:pPr>
        <w:spacing w:line="276" w:lineRule="auto"/>
        <w:ind w:firstLine="720"/>
        <w:jc w:val="both"/>
        <w:rPr>
          <w:rFonts w:eastAsiaTheme="minorEastAsia"/>
          <w:sz w:val="24"/>
        </w:rPr>
      </w:pPr>
      <w:r w:rsidRPr="00E205C8">
        <w:rPr>
          <w:rFonts w:eastAsiaTheme="minorEastAsia"/>
          <w:sz w:val="24"/>
        </w:rPr>
        <w:t xml:space="preserve">Конкурсант должен присутствовать на всем протяжении осмотра своего ящика. При обнаружении подозрительного или запрещенного к использованию оборудования, необходимо немедленно уведомить Главного эксперта и Эксперта-компатриота. Затем Эксперт-компатриот и конкурсант будут должны дать объяснения или подробно описать оборудование. </w:t>
      </w:r>
    </w:p>
    <w:p w:rsidR="005E5D7E" w:rsidRPr="00E205C8" w:rsidRDefault="005E5D7E" w:rsidP="007E6B21">
      <w:pPr>
        <w:spacing w:line="276" w:lineRule="auto"/>
        <w:ind w:firstLine="720"/>
        <w:jc w:val="both"/>
        <w:rPr>
          <w:rFonts w:eastAsiaTheme="minorEastAsia"/>
          <w:sz w:val="24"/>
        </w:rPr>
      </w:pPr>
      <w:r w:rsidRPr="00E205C8">
        <w:rPr>
          <w:rFonts w:eastAsiaTheme="minorEastAsia"/>
          <w:sz w:val="24"/>
        </w:rPr>
        <w:t xml:space="preserve">Эксперты не имеют права </w:t>
      </w:r>
      <w:r w:rsidR="00C56771">
        <w:rPr>
          <w:rFonts w:eastAsiaTheme="minorEastAsia"/>
          <w:sz w:val="24"/>
        </w:rPr>
        <w:t xml:space="preserve">вмешиваться в работу, </w:t>
      </w:r>
      <w:r w:rsidRPr="00E205C8">
        <w:rPr>
          <w:rFonts w:eastAsiaTheme="minorEastAsia"/>
          <w:sz w:val="24"/>
        </w:rPr>
        <w:t xml:space="preserve">разбирать или создавать помехи для </w:t>
      </w:r>
      <w:r w:rsidR="00C56771">
        <w:rPr>
          <w:rFonts w:eastAsiaTheme="minorEastAsia"/>
          <w:sz w:val="24"/>
        </w:rPr>
        <w:t>функционирования</w:t>
      </w:r>
      <w:r w:rsidRPr="00E205C8">
        <w:rPr>
          <w:rFonts w:eastAsiaTheme="minorEastAsia"/>
          <w:sz w:val="24"/>
        </w:rPr>
        <w:t xml:space="preserve"> оборудования любого конкурсанта. При необходимости, это должен сделать сам конкурсант в присутствии своего Эксперта-компатриота и другого Эксперта. Специальные инструменты, перечисленные в Техническом описании, будут разрешены к использованию. К списку могут быть добавлены новые специальные инструменты, которые будут использоваться на следующем конкурсе.</w:t>
      </w:r>
    </w:p>
    <w:p w:rsidR="005E5D7E" w:rsidRPr="00E205C8" w:rsidRDefault="005E5D7E" w:rsidP="007E6B21">
      <w:pPr>
        <w:pStyle w:val="ad"/>
        <w:numPr>
          <w:ilvl w:val="2"/>
          <w:numId w:val="2"/>
        </w:numPr>
        <w:jc w:val="both"/>
        <w:rPr>
          <w:rFonts w:eastAsiaTheme="minorEastAsia"/>
        </w:rPr>
      </w:pPr>
      <w:r w:rsidRPr="00E205C8">
        <w:rPr>
          <w:rFonts w:eastAsiaTheme="minorEastAsia"/>
        </w:rPr>
        <w:t>Проведение чемпионата</w:t>
      </w:r>
    </w:p>
    <w:p w:rsidR="005E5D7E" w:rsidRPr="00E205C8" w:rsidRDefault="005E5D7E" w:rsidP="007E6B21">
      <w:pPr>
        <w:spacing w:line="276" w:lineRule="auto"/>
        <w:ind w:firstLine="720"/>
        <w:jc w:val="both"/>
        <w:rPr>
          <w:rFonts w:eastAsiaTheme="minorEastAsia"/>
          <w:sz w:val="24"/>
        </w:rPr>
      </w:pPr>
      <w:r w:rsidRPr="00E205C8">
        <w:rPr>
          <w:rFonts w:eastAsiaTheme="minorEastAsia"/>
          <w:sz w:val="24"/>
        </w:rPr>
        <w:lastRenderedPageBreak/>
        <w:t>Эксперты обязаны активно участвовать в подготовке и проведении чемпионата, а также в разработке и выборе Конкурсного задания для следующего чемпионата (в тех случаях, когда это применимо).</w:t>
      </w:r>
    </w:p>
    <w:p w:rsidR="005E5D7E" w:rsidRPr="00E205C8" w:rsidRDefault="00E205C8" w:rsidP="007E6B21">
      <w:pPr>
        <w:pStyle w:val="ad"/>
        <w:numPr>
          <w:ilvl w:val="2"/>
          <w:numId w:val="2"/>
        </w:numPr>
        <w:jc w:val="both"/>
        <w:rPr>
          <w:rFonts w:eastAsiaTheme="minorEastAsia"/>
        </w:rPr>
      </w:pPr>
      <w:r w:rsidRPr="00E205C8">
        <w:rPr>
          <w:rFonts w:eastAsiaTheme="minorEastAsia"/>
        </w:rPr>
        <w:t>Конфиденциальность</w:t>
      </w:r>
    </w:p>
    <w:p w:rsidR="005E5D7E" w:rsidRPr="00E205C8" w:rsidRDefault="005E5D7E" w:rsidP="007E6B21">
      <w:pPr>
        <w:spacing w:line="276" w:lineRule="auto"/>
        <w:ind w:firstLine="720"/>
        <w:jc w:val="both"/>
        <w:rPr>
          <w:rFonts w:eastAsiaTheme="minorEastAsia"/>
          <w:sz w:val="24"/>
        </w:rPr>
      </w:pPr>
      <w:r w:rsidRPr="00E205C8">
        <w:rPr>
          <w:rFonts w:eastAsiaTheme="minorEastAsia"/>
          <w:sz w:val="24"/>
        </w:rPr>
        <w:t xml:space="preserve">Экспертам запрещено разглашать любую информацию о Конкурсном задании конкурсантам или другим лицам, кроме как с разрешения </w:t>
      </w:r>
      <w:r w:rsidR="00E205C8">
        <w:rPr>
          <w:rFonts w:eastAsiaTheme="minorEastAsia"/>
          <w:sz w:val="24"/>
        </w:rPr>
        <w:t>Главного Эксперта</w:t>
      </w:r>
      <w:r w:rsidRPr="00E205C8">
        <w:rPr>
          <w:rFonts w:eastAsiaTheme="minorEastAsia"/>
          <w:sz w:val="24"/>
        </w:rPr>
        <w:t>. Соответствующие Технические описания, требования Конкурсного задания и списки обязанностей, описанные в данном разделе Правил проведения чемпионата, имеют обязательную силу для Экспертов.</w:t>
      </w:r>
    </w:p>
    <w:p w:rsidR="005E5D7E" w:rsidRPr="00E205C8" w:rsidRDefault="00E205C8" w:rsidP="007E6B21">
      <w:pPr>
        <w:pStyle w:val="ad"/>
        <w:numPr>
          <w:ilvl w:val="2"/>
          <w:numId w:val="2"/>
        </w:numPr>
        <w:jc w:val="both"/>
        <w:rPr>
          <w:rFonts w:eastAsiaTheme="minorEastAsia"/>
        </w:rPr>
      </w:pPr>
      <w:r>
        <w:rPr>
          <w:rFonts w:eastAsiaTheme="minorEastAsia"/>
        </w:rPr>
        <w:t>Общение с конкурсантом из своего Региона</w:t>
      </w:r>
    </w:p>
    <w:p w:rsidR="005E5D7E" w:rsidRPr="00E205C8" w:rsidRDefault="005E5D7E" w:rsidP="007E6B21">
      <w:pPr>
        <w:spacing w:line="276" w:lineRule="auto"/>
        <w:ind w:firstLine="720"/>
        <w:jc w:val="both"/>
        <w:rPr>
          <w:rFonts w:eastAsiaTheme="minorEastAsia"/>
          <w:sz w:val="24"/>
        </w:rPr>
      </w:pPr>
      <w:r w:rsidRPr="00E205C8">
        <w:rPr>
          <w:rFonts w:eastAsiaTheme="minorEastAsia"/>
          <w:sz w:val="24"/>
        </w:rPr>
        <w:t xml:space="preserve">Конкурсанты могут общаться с Экспертом-компатриотом в любое время, включая обеденные перерывы, кроме как в ходе официального времени проведения конкурса. </w:t>
      </w:r>
    </w:p>
    <w:p w:rsidR="005E5D7E" w:rsidRPr="00E205C8" w:rsidRDefault="005E5D7E" w:rsidP="007E6B21">
      <w:pPr>
        <w:spacing w:line="276" w:lineRule="auto"/>
        <w:ind w:firstLine="720"/>
        <w:jc w:val="both"/>
        <w:rPr>
          <w:rFonts w:eastAsiaTheme="minorEastAsia"/>
          <w:sz w:val="24"/>
        </w:rPr>
      </w:pPr>
      <w:r w:rsidRPr="00E205C8">
        <w:rPr>
          <w:rFonts w:eastAsiaTheme="minorEastAsia"/>
          <w:sz w:val="24"/>
        </w:rPr>
        <w:t>Исключение составляют те специальности, по которым производится обнаружение дефектов</w:t>
      </w:r>
      <w:r w:rsidR="00E205C8">
        <w:rPr>
          <w:rFonts w:eastAsiaTheme="minorEastAsia"/>
          <w:sz w:val="24"/>
        </w:rPr>
        <w:t xml:space="preserve"> (например «Автомеханики»</w:t>
      </w:r>
      <w:r w:rsidR="00B847AF">
        <w:rPr>
          <w:rFonts w:eastAsiaTheme="minorEastAsia"/>
          <w:sz w:val="24"/>
        </w:rPr>
        <w:t xml:space="preserve"> или «Тракторист-механизатор»</w:t>
      </w:r>
      <w:r w:rsidR="00E205C8">
        <w:rPr>
          <w:rFonts w:eastAsiaTheme="minorEastAsia"/>
          <w:sz w:val="24"/>
        </w:rPr>
        <w:t>)</w:t>
      </w:r>
      <w:r w:rsidRPr="00E205C8">
        <w:rPr>
          <w:rFonts w:eastAsiaTheme="minorEastAsia"/>
          <w:sz w:val="24"/>
        </w:rPr>
        <w:t xml:space="preserve">. Когда выполняются соответствующие модули, конкурсантам </w:t>
      </w:r>
      <w:r w:rsidR="00C56771">
        <w:rPr>
          <w:rFonts w:eastAsiaTheme="minorEastAsia"/>
          <w:sz w:val="24"/>
        </w:rPr>
        <w:t xml:space="preserve">доставляют </w:t>
      </w:r>
      <w:r w:rsidRPr="00E205C8">
        <w:rPr>
          <w:rFonts w:eastAsiaTheme="minorEastAsia"/>
          <w:sz w:val="24"/>
        </w:rPr>
        <w:t>о</w:t>
      </w:r>
      <w:r w:rsidR="00C56771">
        <w:rPr>
          <w:rFonts w:eastAsiaTheme="minorEastAsia"/>
          <w:sz w:val="24"/>
        </w:rPr>
        <w:t>бед непосредственно в мастерскую</w:t>
      </w:r>
      <w:r w:rsidRPr="00E205C8">
        <w:rPr>
          <w:rFonts w:eastAsiaTheme="minorEastAsia"/>
          <w:sz w:val="24"/>
        </w:rPr>
        <w:t>.</w:t>
      </w:r>
    </w:p>
    <w:p w:rsidR="005E5D7E" w:rsidRPr="00E205C8" w:rsidRDefault="005E5D7E" w:rsidP="007E6B21">
      <w:pPr>
        <w:spacing w:line="276" w:lineRule="auto"/>
        <w:ind w:firstLine="720"/>
        <w:jc w:val="both"/>
        <w:rPr>
          <w:rFonts w:eastAsiaTheme="minorEastAsia"/>
          <w:sz w:val="24"/>
        </w:rPr>
      </w:pPr>
      <w:r w:rsidRPr="00E205C8">
        <w:rPr>
          <w:rFonts w:eastAsiaTheme="minorEastAsia"/>
          <w:sz w:val="24"/>
        </w:rPr>
        <w:t>В ходе проведения конкурса контакты с Экспертом-компатриотом разрешены лишь в присутствии Эксперта</w:t>
      </w:r>
      <w:r w:rsidR="00E205C8">
        <w:rPr>
          <w:rFonts w:eastAsiaTheme="minorEastAsia"/>
          <w:sz w:val="24"/>
        </w:rPr>
        <w:t xml:space="preserve"> – члена Жюри из другого региона</w:t>
      </w:r>
      <w:r w:rsidRPr="00E205C8">
        <w:rPr>
          <w:rFonts w:eastAsiaTheme="minorEastAsia"/>
          <w:sz w:val="24"/>
        </w:rPr>
        <w:t xml:space="preserve">. </w:t>
      </w:r>
    </w:p>
    <w:p w:rsidR="005E5D7E" w:rsidRPr="00E205C8" w:rsidRDefault="005E5D7E" w:rsidP="007E6B21">
      <w:pPr>
        <w:spacing w:line="276" w:lineRule="auto"/>
        <w:ind w:firstLine="720"/>
        <w:jc w:val="both"/>
        <w:rPr>
          <w:rFonts w:eastAsiaTheme="minorEastAsia"/>
          <w:sz w:val="24"/>
        </w:rPr>
      </w:pPr>
      <w:r w:rsidRPr="00E205C8">
        <w:rPr>
          <w:rFonts w:eastAsiaTheme="minorEastAsia"/>
          <w:sz w:val="24"/>
        </w:rPr>
        <w:t xml:space="preserve">Периоды времени (15-30 минут), отводимые на официальное общение конкурсанта с Экспертом-компатриотом («Общение участников») </w:t>
      </w:r>
      <w:r w:rsidR="00B847AF">
        <w:rPr>
          <w:rFonts w:eastAsiaTheme="minorEastAsia"/>
          <w:sz w:val="24"/>
        </w:rPr>
        <w:t xml:space="preserve">может проводиться </w:t>
      </w:r>
      <w:r w:rsidRPr="00E205C8">
        <w:rPr>
          <w:rFonts w:eastAsiaTheme="minorEastAsia"/>
          <w:sz w:val="24"/>
        </w:rPr>
        <w:t xml:space="preserve">каждое утро и каждый вечер. </w:t>
      </w:r>
    </w:p>
    <w:p w:rsidR="005E5D7E" w:rsidRPr="00E205C8" w:rsidRDefault="005E5D7E" w:rsidP="007E6B21">
      <w:pPr>
        <w:spacing w:line="276" w:lineRule="auto"/>
        <w:ind w:firstLine="720"/>
        <w:jc w:val="both"/>
        <w:rPr>
          <w:rFonts w:eastAsiaTheme="minorEastAsia"/>
          <w:sz w:val="24"/>
        </w:rPr>
      </w:pPr>
      <w:r w:rsidRPr="00E205C8">
        <w:rPr>
          <w:rFonts w:eastAsiaTheme="minorEastAsia"/>
          <w:sz w:val="24"/>
        </w:rPr>
        <w:t>Экспертам запрещено как-либо помогать конкурсантам в интерпретации Конкурсного задания, кроме как с разрешения Жюри, полученного до начала конкурса. Возникающие вопросы передаются для решения Председателю жюри или Главному эксперту.</w:t>
      </w:r>
    </w:p>
    <w:p w:rsidR="005E5D7E" w:rsidRPr="00E205C8" w:rsidRDefault="005E5D7E" w:rsidP="007E6B21">
      <w:pPr>
        <w:pStyle w:val="ad"/>
        <w:numPr>
          <w:ilvl w:val="2"/>
          <w:numId w:val="2"/>
        </w:numPr>
        <w:jc w:val="both"/>
        <w:rPr>
          <w:rFonts w:eastAsiaTheme="minorEastAsia"/>
        </w:rPr>
      </w:pPr>
      <w:r w:rsidRPr="00E205C8">
        <w:rPr>
          <w:rFonts w:eastAsiaTheme="minorEastAsia"/>
        </w:rPr>
        <w:t>Эксперты с особыми полномочиями (ЭОП)</w:t>
      </w:r>
    </w:p>
    <w:p w:rsidR="005E5D7E" w:rsidRPr="00E205C8" w:rsidRDefault="005E5D7E" w:rsidP="007E6B21">
      <w:pPr>
        <w:spacing w:line="276" w:lineRule="auto"/>
        <w:ind w:firstLine="720"/>
        <w:jc w:val="both"/>
        <w:rPr>
          <w:rFonts w:eastAsiaTheme="minorEastAsia"/>
          <w:sz w:val="24"/>
        </w:rPr>
      </w:pPr>
      <w:r w:rsidRPr="00E205C8">
        <w:rPr>
          <w:rFonts w:eastAsiaTheme="minorEastAsia"/>
          <w:sz w:val="24"/>
        </w:rPr>
        <w:t xml:space="preserve">Области ответственности Экспертов с особыми полномочиями </w:t>
      </w:r>
      <w:r w:rsidR="00BB2DE0">
        <w:rPr>
          <w:rFonts w:eastAsiaTheme="minorEastAsia"/>
          <w:sz w:val="24"/>
        </w:rPr>
        <w:t>определяет Оргкомитет ФЧ СЗФО</w:t>
      </w:r>
      <w:r w:rsidR="00E205C8">
        <w:rPr>
          <w:rFonts w:eastAsiaTheme="minorEastAsia"/>
          <w:sz w:val="24"/>
        </w:rPr>
        <w:t xml:space="preserve"> и Технический комитет </w:t>
      </w:r>
      <w:r w:rsidR="00E205C8">
        <w:rPr>
          <w:rFonts w:eastAsiaTheme="minorEastAsia"/>
          <w:sz w:val="24"/>
          <w:lang w:val="en-US"/>
        </w:rPr>
        <w:t>WSR</w:t>
      </w:r>
      <w:r w:rsidRPr="00E205C8">
        <w:rPr>
          <w:rFonts w:eastAsiaTheme="minorEastAsia"/>
          <w:sz w:val="24"/>
        </w:rPr>
        <w:t>. Особые полномочия таковы:</w:t>
      </w:r>
    </w:p>
    <w:p w:rsidR="005E5D7E" w:rsidRPr="00E205C8" w:rsidRDefault="005E5D7E" w:rsidP="007E6B21">
      <w:pPr>
        <w:pStyle w:val="ad"/>
        <w:numPr>
          <w:ilvl w:val="0"/>
          <w:numId w:val="3"/>
        </w:numPr>
        <w:spacing w:before="0" w:after="0"/>
        <w:ind w:left="1560" w:right="17"/>
        <w:jc w:val="both"/>
      </w:pPr>
      <w:r w:rsidRPr="00E205C8">
        <w:t>охрана труда и техника безопасности;</w:t>
      </w:r>
    </w:p>
    <w:p w:rsidR="005E5D7E" w:rsidRPr="00E205C8" w:rsidRDefault="005E5D7E" w:rsidP="007E6B21">
      <w:pPr>
        <w:pStyle w:val="ad"/>
        <w:numPr>
          <w:ilvl w:val="0"/>
          <w:numId w:val="3"/>
        </w:numPr>
        <w:spacing w:before="0" w:after="0"/>
        <w:ind w:left="1560" w:right="17"/>
        <w:jc w:val="both"/>
      </w:pPr>
      <w:r w:rsidRPr="00E205C8">
        <w:t>развитие компетенций;</w:t>
      </w:r>
    </w:p>
    <w:p w:rsidR="005E5D7E" w:rsidRPr="00E205C8" w:rsidRDefault="005E5D7E" w:rsidP="007E6B21">
      <w:pPr>
        <w:pStyle w:val="ad"/>
        <w:numPr>
          <w:ilvl w:val="0"/>
          <w:numId w:val="3"/>
        </w:numPr>
        <w:spacing w:before="0" w:after="0"/>
        <w:ind w:left="1560" w:right="17"/>
        <w:jc w:val="both"/>
      </w:pPr>
      <w:r w:rsidRPr="00E205C8">
        <w:t>оценка;</w:t>
      </w:r>
    </w:p>
    <w:p w:rsidR="005E5D7E" w:rsidRPr="00E205C8" w:rsidRDefault="00E205C8" w:rsidP="007E6B21">
      <w:pPr>
        <w:pStyle w:val="ad"/>
        <w:numPr>
          <w:ilvl w:val="0"/>
          <w:numId w:val="3"/>
        </w:numPr>
        <w:spacing w:before="0" w:after="0"/>
        <w:ind w:left="1560" w:right="17"/>
        <w:jc w:val="both"/>
      </w:pPr>
      <w:r>
        <w:t>охрана окружающей среды</w:t>
      </w:r>
      <w:r w:rsidR="005E5D7E" w:rsidRPr="00E205C8">
        <w:t>;</w:t>
      </w:r>
    </w:p>
    <w:p w:rsidR="005E5D7E" w:rsidRDefault="005E5D7E" w:rsidP="007E6B21">
      <w:pPr>
        <w:pStyle w:val="ad"/>
        <w:numPr>
          <w:ilvl w:val="0"/>
          <w:numId w:val="3"/>
        </w:numPr>
        <w:spacing w:before="0" w:after="0"/>
        <w:ind w:left="1560" w:right="17"/>
        <w:jc w:val="both"/>
      </w:pPr>
      <w:r w:rsidRPr="00E205C8">
        <w:t>продвижение профессиональных конкурсов.</w:t>
      </w:r>
    </w:p>
    <w:p w:rsidR="00B57BA6" w:rsidRPr="00E205C8" w:rsidRDefault="00B57BA6" w:rsidP="007E6B21">
      <w:pPr>
        <w:pStyle w:val="ad"/>
        <w:numPr>
          <w:ilvl w:val="0"/>
          <w:numId w:val="3"/>
        </w:numPr>
        <w:spacing w:before="0" w:after="0"/>
        <w:ind w:left="1560" w:right="17"/>
        <w:jc w:val="both"/>
      </w:pPr>
      <w:r>
        <w:t xml:space="preserve">Работа с </w:t>
      </w:r>
      <w:r>
        <w:rPr>
          <w:lang w:val="en-US"/>
        </w:rPr>
        <w:t>CIS</w:t>
      </w:r>
    </w:p>
    <w:p w:rsidR="005E5D7E" w:rsidRPr="00E205C8" w:rsidRDefault="005E5D7E" w:rsidP="007E6B21">
      <w:pPr>
        <w:spacing w:line="276" w:lineRule="auto"/>
        <w:ind w:firstLine="720"/>
        <w:jc w:val="both"/>
        <w:rPr>
          <w:rFonts w:eastAsiaTheme="minorEastAsia"/>
          <w:sz w:val="24"/>
        </w:rPr>
      </w:pPr>
      <w:r w:rsidRPr="00E205C8">
        <w:rPr>
          <w:rFonts w:eastAsiaTheme="minorEastAsia"/>
          <w:sz w:val="24"/>
        </w:rPr>
        <w:t xml:space="preserve">Экспертов с особыми полномочиями назначает </w:t>
      </w:r>
      <w:r w:rsidR="00B57BA6">
        <w:rPr>
          <w:rFonts w:eastAsiaTheme="minorEastAsia"/>
          <w:sz w:val="24"/>
        </w:rPr>
        <w:t xml:space="preserve">Главный эксперт в ходе </w:t>
      </w:r>
      <w:r w:rsidRPr="00E205C8">
        <w:rPr>
          <w:rFonts w:eastAsiaTheme="minorEastAsia"/>
          <w:sz w:val="24"/>
        </w:rPr>
        <w:t>подготовки чемпионата.</w:t>
      </w:r>
    </w:p>
    <w:p w:rsidR="005E5D7E" w:rsidRPr="00E205C8" w:rsidRDefault="005E5D7E" w:rsidP="007E6B21">
      <w:pPr>
        <w:pStyle w:val="ad"/>
        <w:numPr>
          <w:ilvl w:val="2"/>
          <w:numId w:val="2"/>
        </w:numPr>
        <w:jc w:val="both"/>
        <w:rPr>
          <w:rFonts w:eastAsiaTheme="minorEastAsia"/>
        </w:rPr>
      </w:pPr>
      <w:r w:rsidRPr="00E205C8">
        <w:rPr>
          <w:rFonts w:eastAsiaTheme="minorEastAsia"/>
        </w:rPr>
        <w:t>Нарушение Правил проведения чемпионата или Кодекса этики</w:t>
      </w:r>
    </w:p>
    <w:p w:rsidR="005E5D7E" w:rsidRPr="005E5D7E" w:rsidRDefault="005E5D7E" w:rsidP="007E6B21">
      <w:pPr>
        <w:spacing w:line="276" w:lineRule="auto"/>
        <w:ind w:firstLine="720"/>
        <w:jc w:val="both"/>
        <w:rPr>
          <w:rFonts w:eastAsiaTheme="minorEastAsia"/>
          <w:b/>
        </w:rPr>
      </w:pPr>
      <w:r w:rsidRPr="00E205C8">
        <w:rPr>
          <w:rFonts w:eastAsiaTheme="minorEastAsia"/>
          <w:sz w:val="24"/>
        </w:rPr>
        <w:t>Если Эксперта подозревают в нарушении правил или Кодекса этики, такой Эксперт подпадает под действие Регламента</w:t>
      </w:r>
      <w:r w:rsidR="00E205C8">
        <w:rPr>
          <w:rFonts w:eastAsiaTheme="minorEastAsia"/>
          <w:sz w:val="24"/>
        </w:rPr>
        <w:t xml:space="preserve"> </w:t>
      </w:r>
      <w:r w:rsidR="00E205C8">
        <w:rPr>
          <w:rFonts w:eastAsiaTheme="minorEastAsia"/>
          <w:sz w:val="24"/>
          <w:lang w:val="en-US"/>
        </w:rPr>
        <w:t>WSR</w:t>
      </w:r>
      <w:r w:rsidRPr="00E205C8">
        <w:rPr>
          <w:rFonts w:eastAsiaTheme="minorEastAsia"/>
          <w:sz w:val="24"/>
        </w:rPr>
        <w:t xml:space="preserve"> о решении вопросов и споров</w:t>
      </w:r>
      <w:r w:rsidR="00E205C8">
        <w:rPr>
          <w:rFonts w:eastAsiaTheme="minorEastAsia"/>
          <w:sz w:val="24"/>
        </w:rPr>
        <w:t xml:space="preserve">. </w:t>
      </w:r>
    </w:p>
    <w:p w:rsidR="005E5D7E" w:rsidRPr="00E205C8" w:rsidRDefault="005E5D7E" w:rsidP="007E6B21">
      <w:pPr>
        <w:pStyle w:val="ad"/>
        <w:numPr>
          <w:ilvl w:val="1"/>
          <w:numId w:val="2"/>
        </w:numPr>
        <w:ind w:left="993" w:hanging="567"/>
        <w:jc w:val="both"/>
        <w:rPr>
          <w:rFonts w:eastAsiaTheme="minorEastAsia"/>
        </w:rPr>
      </w:pPr>
      <w:r w:rsidRPr="00E205C8">
        <w:rPr>
          <w:rFonts w:eastAsiaTheme="minorEastAsia"/>
        </w:rPr>
        <w:t>Главный эксперт (СЕ)</w:t>
      </w:r>
    </w:p>
    <w:p w:rsidR="005E5D7E" w:rsidRPr="00031944" w:rsidRDefault="005E5D7E" w:rsidP="007E6B21">
      <w:pPr>
        <w:pStyle w:val="ad"/>
        <w:numPr>
          <w:ilvl w:val="2"/>
          <w:numId w:val="2"/>
        </w:numPr>
        <w:jc w:val="both"/>
        <w:rPr>
          <w:rFonts w:eastAsiaTheme="minorEastAsia"/>
        </w:rPr>
      </w:pPr>
      <w:r w:rsidRPr="00031944">
        <w:rPr>
          <w:rFonts w:eastAsiaTheme="minorEastAsia"/>
        </w:rPr>
        <w:t>Определение</w:t>
      </w:r>
    </w:p>
    <w:p w:rsidR="005E5D7E" w:rsidRPr="00031944" w:rsidRDefault="005E5D7E" w:rsidP="007E6B21">
      <w:pPr>
        <w:spacing w:line="276" w:lineRule="auto"/>
        <w:ind w:firstLine="720"/>
        <w:jc w:val="both"/>
        <w:rPr>
          <w:rFonts w:eastAsiaTheme="minorEastAsia"/>
          <w:sz w:val="24"/>
          <w:szCs w:val="24"/>
        </w:rPr>
      </w:pPr>
      <w:r w:rsidRPr="00031944">
        <w:rPr>
          <w:rFonts w:eastAsiaTheme="minorEastAsia"/>
          <w:sz w:val="24"/>
        </w:rPr>
        <w:lastRenderedPageBreak/>
        <w:t xml:space="preserve">Эксперт, отвечающий за управление, организацию и руководство отдельной компетенцией в рамках </w:t>
      </w:r>
      <w:r w:rsidR="00BB2DE0">
        <w:rPr>
          <w:rFonts w:eastAsiaTheme="minorEastAsia"/>
          <w:sz w:val="24"/>
        </w:rPr>
        <w:t>Ф</w:t>
      </w:r>
      <w:r w:rsidR="00031944">
        <w:rPr>
          <w:rFonts w:eastAsiaTheme="minorEastAsia"/>
          <w:sz w:val="24"/>
        </w:rPr>
        <w:t xml:space="preserve">Ч </w:t>
      </w:r>
      <w:r w:rsidR="00BB2DE0">
        <w:rPr>
          <w:rFonts w:eastAsiaTheme="minorEastAsia"/>
          <w:sz w:val="24"/>
        </w:rPr>
        <w:t xml:space="preserve">СЗФО </w:t>
      </w:r>
      <w:r w:rsidRPr="00031944">
        <w:rPr>
          <w:rFonts w:eastAsiaTheme="minorEastAsia"/>
          <w:sz w:val="24"/>
        </w:rPr>
        <w:t>WSR. Главный эксперт может являться членом Оргкомитета чемпи</w:t>
      </w:r>
      <w:r w:rsidRPr="00031944">
        <w:rPr>
          <w:rFonts w:eastAsiaTheme="minorEastAsia"/>
          <w:sz w:val="24"/>
          <w:szCs w:val="24"/>
        </w:rPr>
        <w:t>оната.</w:t>
      </w:r>
    </w:p>
    <w:p w:rsidR="005E5D7E" w:rsidRPr="00031944" w:rsidRDefault="005E5D7E" w:rsidP="007E6B21">
      <w:pPr>
        <w:pStyle w:val="ad"/>
        <w:numPr>
          <w:ilvl w:val="2"/>
          <w:numId w:val="2"/>
        </w:numPr>
        <w:jc w:val="both"/>
        <w:rPr>
          <w:rFonts w:eastAsiaTheme="minorEastAsia"/>
        </w:rPr>
      </w:pPr>
      <w:r w:rsidRPr="00031944">
        <w:rPr>
          <w:rFonts w:eastAsiaTheme="minorEastAsia"/>
        </w:rPr>
        <w:t>Квалификация, опыт, личные качества и этические критерии</w:t>
      </w:r>
    </w:p>
    <w:p w:rsidR="005E5D7E" w:rsidRPr="00031944" w:rsidRDefault="005E5D7E" w:rsidP="007E6B21">
      <w:pPr>
        <w:spacing w:line="276" w:lineRule="auto"/>
        <w:ind w:firstLine="720"/>
        <w:jc w:val="both"/>
        <w:rPr>
          <w:rFonts w:eastAsiaTheme="minorEastAsia"/>
          <w:sz w:val="24"/>
        </w:rPr>
      </w:pPr>
      <w:r w:rsidRPr="00031944">
        <w:rPr>
          <w:rFonts w:eastAsiaTheme="minorEastAsia"/>
          <w:sz w:val="24"/>
        </w:rPr>
        <w:t>Кроме квалификации, опыта, личных качеств и этических критериев, необходимых Эксперту, Главный эксперт обязан:</w:t>
      </w:r>
    </w:p>
    <w:p w:rsidR="005E5D7E" w:rsidRPr="00031944" w:rsidRDefault="005E5D7E" w:rsidP="007E6B21">
      <w:pPr>
        <w:pStyle w:val="ad"/>
        <w:numPr>
          <w:ilvl w:val="0"/>
          <w:numId w:val="3"/>
        </w:numPr>
        <w:spacing w:before="0" w:after="0"/>
        <w:ind w:left="1560" w:right="17"/>
        <w:jc w:val="both"/>
      </w:pPr>
      <w:r w:rsidRPr="00031944">
        <w:t>выступать в роли Эксперта как минимум на двух чемпионатах (учитывая текущий чемпионат);</w:t>
      </w:r>
    </w:p>
    <w:p w:rsidR="005E5D7E" w:rsidRPr="00031944" w:rsidRDefault="005E5D7E" w:rsidP="007E6B21">
      <w:pPr>
        <w:pStyle w:val="ad"/>
        <w:numPr>
          <w:ilvl w:val="0"/>
          <w:numId w:val="3"/>
        </w:numPr>
        <w:spacing w:before="0" w:after="0"/>
        <w:ind w:left="1560" w:right="17"/>
        <w:jc w:val="both"/>
      </w:pPr>
      <w:r w:rsidRPr="00031944">
        <w:t>об</w:t>
      </w:r>
      <w:r w:rsidR="00031944">
        <w:t>ладать высочайшей квалификацией,</w:t>
      </w:r>
      <w:r w:rsidRPr="00031944">
        <w:t xml:space="preserve"> высокой компетентностью и опытом в своей специальности;</w:t>
      </w:r>
    </w:p>
    <w:p w:rsidR="005E5D7E" w:rsidRPr="00031944" w:rsidRDefault="005E5D7E" w:rsidP="007E6B21">
      <w:pPr>
        <w:pStyle w:val="ad"/>
        <w:numPr>
          <w:ilvl w:val="0"/>
          <w:numId w:val="3"/>
        </w:numPr>
        <w:spacing w:before="0" w:after="0"/>
        <w:ind w:left="1560" w:right="17"/>
        <w:jc w:val="both"/>
      </w:pPr>
      <w:r w:rsidRPr="00031944">
        <w:t>обладать хорошими навыками организатора и руководителя;</w:t>
      </w:r>
    </w:p>
    <w:p w:rsidR="005E5D7E" w:rsidRPr="00031944" w:rsidRDefault="005E5D7E" w:rsidP="007E6B21">
      <w:pPr>
        <w:pStyle w:val="ad"/>
        <w:numPr>
          <w:ilvl w:val="0"/>
          <w:numId w:val="3"/>
        </w:numPr>
        <w:spacing w:before="0" w:after="0"/>
        <w:ind w:left="1560" w:right="17"/>
        <w:jc w:val="both"/>
      </w:pPr>
      <w:r w:rsidRPr="00031944">
        <w:t>обладать хорошими навыками межличностного общения;</w:t>
      </w:r>
    </w:p>
    <w:p w:rsidR="005E5D7E" w:rsidRPr="00031944" w:rsidRDefault="005E5D7E" w:rsidP="007E6B21">
      <w:pPr>
        <w:pStyle w:val="ad"/>
        <w:numPr>
          <w:ilvl w:val="0"/>
          <w:numId w:val="3"/>
        </w:numPr>
        <w:spacing w:before="0" w:after="0"/>
        <w:ind w:left="1560" w:right="17"/>
        <w:jc w:val="both"/>
      </w:pPr>
      <w:r w:rsidRPr="00031944">
        <w:t>обладать хорошими коммуникационными навыками (письменная и устная речь);</w:t>
      </w:r>
    </w:p>
    <w:p w:rsidR="00C538AD" w:rsidRPr="00C538AD" w:rsidRDefault="005E5D7E" w:rsidP="00EB570A">
      <w:pPr>
        <w:pStyle w:val="ad"/>
        <w:numPr>
          <w:ilvl w:val="2"/>
          <w:numId w:val="2"/>
        </w:numPr>
        <w:spacing w:before="0" w:after="0"/>
        <w:ind w:right="17"/>
        <w:jc w:val="both"/>
        <w:rPr>
          <w:rFonts w:eastAsiaTheme="minorEastAsia"/>
        </w:rPr>
      </w:pPr>
      <w:r w:rsidRPr="00031944">
        <w:t>уметь пользо</w:t>
      </w:r>
      <w:r w:rsidR="00C538AD">
        <w:t>ваться компьютером и интернетом.</w:t>
      </w:r>
    </w:p>
    <w:p w:rsidR="005E5D7E" w:rsidRPr="00C538AD" w:rsidRDefault="005E5D7E" w:rsidP="00EB570A">
      <w:pPr>
        <w:pStyle w:val="ad"/>
        <w:numPr>
          <w:ilvl w:val="2"/>
          <w:numId w:val="2"/>
        </w:numPr>
        <w:spacing w:before="0" w:after="0"/>
        <w:ind w:right="17"/>
        <w:jc w:val="both"/>
        <w:rPr>
          <w:rFonts w:eastAsiaTheme="minorEastAsia"/>
        </w:rPr>
      </w:pPr>
      <w:r w:rsidRPr="00C538AD">
        <w:rPr>
          <w:rFonts w:eastAsiaTheme="minorEastAsia"/>
        </w:rPr>
        <w:t>Выдвижение и аккредитация</w:t>
      </w:r>
    </w:p>
    <w:p w:rsidR="005E5D7E" w:rsidRPr="00031944" w:rsidRDefault="006126B7" w:rsidP="006126B7">
      <w:pPr>
        <w:spacing w:line="276" w:lineRule="auto"/>
        <w:ind w:firstLine="720"/>
        <w:jc w:val="both"/>
        <w:rPr>
          <w:rFonts w:eastAsiaTheme="minorEastAsia"/>
          <w:sz w:val="24"/>
        </w:rPr>
      </w:pPr>
      <w:r w:rsidRPr="006126B7">
        <w:rPr>
          <w:rFonts w:eastAsiaTheme="minorEastAsia"/>
          <w:sz w:val="24"/>
        </w:rPr>
        <w:t>Рабочая группа WSR назначает Главных экспертов по каждой компетенции.</w:t>
      </w:r>
    </w:p>
    <w:p w:rsidR="005E5D7E" w:rsidRPr="00031944" w:rsidRDefault="005E5D7E" w:rsidP="007E6B21">
      <w:pPr>
        <w:pStyle w:val="ad"/>
        <w:numPr>
          <w:ilvl w:val="2"/>
          <w:numId w:val="2"/>
        </w:numPr>
        <w:jc w:val="both"/>
        <w:rPr>
          <w:rFonts w:eastAsiaTheme="minorEastAsia"/>
        </w:rPr>
      </w:pPr>
      <w:r w:rsidRPr="00031944">
        <w:rPr>
          <w:rFonts w:eastAsiaTheme="minorEastAsia"/>
        </w:rPr>
        <w:t>Обязанности</w:t>
      </w:r>
    </w:p>
    <w:p w:rsidR="005E5D7E" w:rsidRPr="00031944" w:rsidRDefault="005E5D7E" w:rsidP="007E6B21">
      <w:pPr>
        <w:spacing w:line="276" w:lineRule="auto"/>
        <w:ind w:firstLine="720"/>
        <w:jc w:val="both"/>
        <w:rPr>
          <w:rFonts w:eastAsiaTheme="minorEastAsia"/>
          <w:sz w:val="24"/>
        </w:rPr>
      </w:pPr>
      <w:r w:rsidRPr="00031944">
        <w:rPr>
          <w:rFonts w:eastAsiaTheme="minorEastAsia"/>
          <w:sz w:val="24"/>
        </w:rPr>
        <w:t>Главные эксперты играют центральную роль в планировании, управлении, организации и руководстве работой Экспертов (подготовка, проведение и оценка); также они обеспечивают соблюдение всех соответствующих правил, регламентов и оценочных критериев.</w:t>
      </w:r>
    </w:p>
    <w:p w:rsidR="005E5D7E" w:rsidRPr="00031944" w:rsidRDefault="005E5D7E" w:rsidP="007E6B21">
      <w:pPr>
        <w:pStyle w:val="ad"/>
        <w:numPr>
          <w:ilvl w:val="2"/>
          <w:numId w:val="2"/>
        </w:numPr>
        <w:jc w:val="both"/>
        <w:rPr>
          <w:rFonts w:eastAsiaTheme="minorEastAsia"/>
        </w:rPr>
      </w:pPr>
      <w:r w:rsidRPr="00031944">
        <w:rPr>
          <w:rFonts w:eastAsiaTheme="minorEastAsia"/>
        </w:rPr>
        <w:t>Нарушение Правил проведения чемпионата или Кодекса этики</w:t>
      </w:r>
    </w:p>
    <w:p w:rsidR="005E5D7E" w:rsidRPr="00031944" w:rsidRDefault="005E5D7E" w:rsidP="007E6B21">
      <w:pPr>
        <w:spacing w:line="276" w:lineRule="auto"/>
        <w:ind w:firstLine="720"/>
        <w:jc w:val="both"/>
        <w:rPr>
          <w:rFonts w:eastAsiaTheme="minorEastAsia"/>
          <w:sz w:val="24"/>
        </w:rPr>
      </w:pPr>
      <w:r w:rsidRPr="00031944">
        <w:rPr>
          <w:rFonts w:eastAsiaTheme="minorEastAsia"/>
          <w:sz w:val="24"/>
        </w:rPr>
        <w:t>Если Главного эксперта подозревают в нарушении правил или Кодекса этики, такой Главный эксперт подпадает под действие Регламента</w:t>
      </w:r>
      <w:r w:rsidR="00031944">
        <w:rPr>
          <w:rFonts w:eastAsiaTheme="minorEastAsia"/>
          <w:sz w:val="24"/>
        </w:rPr>
        <w:t xml:space="preserve"> </w:t>
      </w:r>
      <w:r w:rsidR="00031944">
        <w:rPr>
          <w:rFonts w:eastAsiaTheme="minorEastAsia"/>
          <w:sz w:val="24"/>
          <w:lang w:val="en-US"/>
        </w:rPr>
        <w:t>WSR</w:t>
      </w:r>
      <w:r w:rsidRPr="00031944">
        <w:rPr>
          <w:rFonts w:eastAsiaTheme="minorEastAsia"/>
          <w:sz w:val="24"/>
        </w:rPr>
        <w:t xml:space="preserve"> о решении в</w:t>
      </w:r>
      <w:r w:rsidR="00031944">
        <w:rPr>
          <w:rFonts w:eastAsiaTheme="minorEastAsia"/>
          <w:sz w:val="24"/>
        </w:rPr>
        <w:t>опросов и споров</w:t>
      </w:r>
      <w:r w:rsidRPr="00031944">
        <w:rPr>
          <w:rFonts w:eastAsiaTheme="minorEastAsia"/>
          <w:sz w:val="24"/>
        </w:rPr>
        <w:t>.</w:t>
      </w:r>
    </w:p>
    <w:p w:rsidR="005E5D7E" w:rsidRPr="00031944" w:rsidRDefault="005E5D7E" w:rsidP="007E6B21">
      <w:pPr>
        <w:pStyle w:val="ad"/>
        <w:numPr>
          <w:ilvl w:val="1"/>
          <w:numId w:val="2"/>
        </w:numPr>
        <w:ind w:left="993" w:hanging="567"/>
        <w:jc w:val="both"/>
        <w:rPr>
          <w:rFonts w:eastAsiaTheme="minorEastAsia"/>
        </w:rPr>
      </w:pPr>
      <w:r w:rsidRPr="00031944">
        <w:rPr>
          <w:rFonts w:eastAsiaTheme="minorEastAsia"/>
        </w:rPr>
        <w:t>Заместитель Главного эксперта (DCE)</w:t>
      </w:r>
    </w:p>
    <w:p w:rsidR="005E5D7E" w:rsidRPr="00031944" w:rsidRDefault="005E5D7E" w:rsidP="007E6B21">
      <w:pPr>
        <w:pStyle w:val="ad"/>
        <w:numPr>
          <w:ilvl w:val="2"/>
          <w:numId w:val="2"/>
        </w:numPr>
        <w:jc w:val="both"/>
        <w:rPr>
          <w:rFonts w:eastAsiaTheme="minorEastAsia"/>
        </w:rPr>
      </w:pPr>
      <w:r w:rsidRPr="00031944">
        <w:rPr>
          <w:rFonts w:eastAsiaTheme="minorEastAsia"/>
        </w:rPr>
        <w:t>Определение</w:t>
      </w:r>
    </w:p>
    <w:p w:rsidR="005E5D7E" w:rsidRPr="00031944" w:rsidRDefault="005E5D7E" w:rsidP="007E6B21">
      <w:pPr>
        <w:spacing w:line="276" w:lineRule="auto"/>
        <w:ind w:firstLine="720"/>
        <w:jc w:val="both"/>
        <w:rPr>
          <w:rFonts w:eastAsiaTheme="minorEastAsia"/>
          <w:sz w:val="24"/>
        </w:rPr>
      </w:pPr>
      <w:r w:rsidRPr="00031944">
        <w:rPr>
          <w:rFonts w:eastAsiaTheme="minorEastAsia"/>
          <w:sz w:val="24"/>
        </w:rPr>
        <w:t>Эксперт, отвечающий за содействие Главному эксперту в деле подготовки и проведения Национального конкурса WSI. Заместитель Главного эксперта может являться членом Оргкомитета.</w:t>
      </w:r>
    </w:p>
    <w:p w:rsidR="005E5D7E" w:rsidRPr="00031944" w:rsidRDefault="005E5D7E" w:rsidP="007E6B21">
      <w:pPr>
        <w:pStyle w:val="ad"/>
        <w:numPr>
          <w:ilvl w:val="2"/>
          <w:numId w:val="2"/>
        </w:numPr>
        <w:jc w:val="both"/>
        <w:rPr>
          <w:rFonts w:eastAsiaTheme="minorEastAsia"/>
        </w:rPr>
      </w:pPr>
      <w:r w:rsidRPr="00031944">
        <w:rPr>
          <w:rFonts w:eastAsiaTheme="minorEastAsia"/>
        </w:rPr>
        <w:t>Квалификация, опыт, личные качества и этические критерии</w:t>
      </w:r>
    </w:p>
    <w:p w:rsidR="005E5D7E" w:rsidRPr="00031944" w:rsidRDefault="005E5D7E" w:rsidP="007E6B21">
      <w:pPr>
        <w:spacing w:line="276" w:lineRule="auto"/>
        <w:ind w:firstLine="720"/>
        <w:jc w:val="both"/>
        <w:rPr>
          <w:rFonts w:eastAsiaTheme="minorEastAsia"/>
          <w:sz w:val="24"/>
        </w:rPr>
      </w:pPr>
      <w:r w:rsidRPr="00031944">
        <w:rPr>
          <w:rFonts w:eastAsiaTheme="minorEastAsia"/>
          <w:sz w:val="24"/>
        </w:rPr>
        <w:t>Кроме квалификации, опыта, личных качеств и этических критериев, необходимых Эксперту, Заместитель Главного эксперта обязан:</w:t>
      </w:r>
    </w:p>
    <w:p w:rsidR="005E5D7E" w:rsidRPr="00031944" w:rsidRDefault="005E5D7E" w:rsidP="007E6B21">
      <w:pPr>
        <w:pStyle w:val="ad"/>
        <w:numPr>
          <w:ilvl w:val="0"/>
          <w:numId w:val="3"/>
        </w:numPr>
        <w:spacing w:before="0" w:after="0"/>
        <w:ind w:left="1560" w:right="17"/>
        <w:jc w:val="both"/>
      </w:pPr>
      <w:r w:rsidRPr="00031944">
        <w:t>выступать в роли Эксперта как минимум на двух чемпионатах (учитывая текущий чемпионат);</w:t>
      </w:r>
    </w:p>
    <w:p w:rsidR="005E5D7E" w:rsidRPr="00031944" w:rsidRDefault="005E5D7E" w:rsidP="007E6B21">
      <w:pPr>
        <w:pStyle w:val="ad"/>
        <w:numPr>
          <w:ilvl w:val="0"/>
          <w:numId w:val="3"/>
        </w:numPr>
        <w:spacing w:before="0" w:after="0"/>
        <w:ind w:left="1560" w:right="17"/>
        <w:jc w:val="both"/>
      </w:pPr>
      <w:r w:rsidRPr="00031944">
        <w:t>обладать высочайшей квалификацией;</w:t>
      </w:r>
    </w:p>
    <w:p w:rsidR="005E5D7E" w:rsidRPr="00031944" w:rsidRDefault="005E5D7E" w:rsidP="007E6B21">
      <w:pPr>
        <w:pStyle w:val="ad"/>
        <w:numPr>
          <w:ilvl w:val="0"/>
          <w:numId w:val="3"/>
        </w:numPr>
        <w:spacing w:before="0" w:after="0"/>
        <w:ind w:left="1560" w:right="17"/>
        <w:jc w:val="both"/>
      </w:pPr>
      <w:r w:rsidRPr="00031944">
        <w:t>обладать высокой компетентностью и опытом в своей специальности;</w:t>
      </w:r>
    </w:p>
    <w:p w:rsidR="005E5D7E" w:rsidRPr="00031944" w:rsidRDefault="005E5D7E" w:rsidP="007E6B21">
      <w:pPr>
        <w:pStyle w:val="ad"/>
        <w:numPr>
          <w:ilvl w:val="0"/>
          <w:numId w:val="3"/>
        </w:numPr>
        <w:spacing w:before="0" w:after="0"/>
        <w:ind w:left="1560" w:right="17"/>
        <w:jc w:val="both"/>
      </w:pPr>
      <w:r w:rsidRPr="00031944">
        <w:t>обладать хорошими навыками организатора и руководителя;</w:t>
      </w:r>
    </w:p>
    <w:p w:rsidR="005E5D7E" w:rsidRPr="00031944" w:rsidRDefault="005E5D7E" w:rsidP="007E6B21">
      <w:pPr>
        <w:pStyle w:val="ad"/>
        <w:numPr>
          <w:ilvl w:val="0"/>
          <w:numId w:val="3"/>
        </w:numPr>
        <w:spacing w:before="0" w:after="0"/>
        <w:ind w:left="1560" w:right="17"/>
        <w:jc w:val="both"/>
      </w:pPr>
      <w:r w:rsidRPr="00031944">
        <w:t>обладать хорошими навыками межличностного общения;</w:t>
      </w:r>
    </w:p>
    <w:p w:rsidR="005E5D7E" w:rsidRPr="00031944" w:rsidRDefault="005E5D7E" w:rsidP="007E6B21">
      <w:pPr>
        <w:pStyle w:val="ad"/>
        <w:numPr>
          <w:ilvl w:val="0"/>
          <w:numId w:val="3"/>
        </w:numPr>
        <w:spacing w:before="0" w:after="0"/>
        <w:ind w:left="1560" w:right="17"/>
        <w:jc w:val="both"/>
      </w:pPr>
      <w:r w:rsidRPr="00031944">
        <w:lastRenderedPageBreak/>
        <w:t>обладать хорошими коммуникационными навыками (письменная и устная речь);</w:t>
      </w:r>
    </w:p>
    <w:p w:rsidR="00C538AD" w:rsidRPr="00C538AD" w:rsidRDefault="005E5D7E" w:rsidP="007D745D">
      <w:pPr>
        <w:pStyle w:val="ad"/>
        <w:numPr>
          <w:ilvl w:val="2"/>
          <w:numId w:val="2"/>
        </w:numPr>
        <w:spacing w:before="0" w:after="0"/>
        <w:ind w:right="17"/>
        <w:jc w:val="both"/>
        <w:rPr>
          <w:rFonts w:eastAsiaTheme="minorEastAsia"/>
        </w:rPr>
      </w:pPr>
      <w:r w:rsidRPr="00031944">
        <w:t>уметь пользо</w:t>
      </w:r>
      <w:r w:rsidR="00C538AD">
        <w:t>ваться компьютером и интернетом.</w:t>
      </w:r>
    </w:p>
    <w:p w:rsidR="005E5D7E" w:rsidRPr="00C538AD" w:rsidRDefault="005E5D7E" w:rsidP="007D745D">
      <w:pPr>
        <w:pStyle w:val="ad"/>
        <w:numPr>
          <w:ilvl w:val="2"/>
          <w:numId w:val="2"/>
        </w:numPr>
        <w:spacing w:before="0" w:after="0"/>
        <w:ind w:right="17"/>
        <w:jc w:val="both"/>
        <w:rPr>
          <w:rFonts w:eastAsiaTheme="minorEastAsia"/>
        </w:rPr>
      </w:pPr>
      <w:r w:rsidRPr="00C538AD">
        <w:rPr>
          <w:rFonts w:eastAsiaTheme="minorEastAsia"/>
        </w:rPr>
        <w:t>Обязанности</w:t>
      </w:r>
    </w:p>
    <w:p w:rsidR="005E5D7E" w:rsidRPr="00031944" w:rsidRDefault="005E5D7E" w:rsidP="007E6B21">
      <w:pPr>
        <w:spacing w:line="276" w:lineRule="auto"/>
        <w:ind w:firstLine="720"/>
        <w:jc w:val="both"/>
        <w:rPr>
          <w:rFonts w:eastAsiaTheme="minorEastAsia"/>
          <w:sz w:val="24"/>
        </w:rPr>
      </w:pPr>
      <w:r w:rsidRPr="00031944">
        <w:rPr>
          <w:rFonts w:eastAsiaTheme="minorEastAsia"/>
          <w:sz w:val="24"/>
        </w:rPr>
        <w:t>Заместитель Главного эксперта получает задания от Главного эксперта. Он работает совместно с Главным экспертом и Председателем жюри (Оргкомитет чемпионата). Главная обязанность Заместителя Главного эксперта – оказывать помощь Главному эксперту.</w:t>
      </w:r>
    </w:p>
    <w:p w:rsidR="005E5D7E" w:rsidRPr="00031944" w:rsidRDefault="005E5D7E" w:rsidP="007E6B21">
      <w:pPr>
        <w:spacing w:line="276" w:lineRule="auto"/>
        <w:ind w:firstLine="720"/>
        <w:jc w:val="both"/>
        <w:rPr>
          <w:rFonts w:eastAsiaTheme="minorEastAsia"/>
          <w:sz w:val="24"/>
        </w:rPr>
      </w:pPr>
      <w:r w:rsidRPr="00031944">
        <w:rPr>
          <w:rFonts w:eastAsiaTheme="minorEastAsia"/>
          <w:sz w:val="24"/>
        </w:rPr>
        <w:t>Заместитель Главного эксперта согласовывает с Главным экспертом Технические описания, с тем, чтобы убедиться, что все изменения Технических описаний являются полными, что их одобрили и подписали как минимум 80% Экспертов.</w:t>
      </w:r>
    </w:p>
    <w:p w:rsidR="005E5D7E" w:rsidRPr="00031944" w:rsidRDefault="005E5D7E" w:rsidP="007E6B21">
      <w:pPr>
        <w:pStyle w:val="ad"/>
        <w:numPr>
          <w:ilvl w:val="2"/>
          <w:numId w:val="2"/>
        </w:numPr>
        <w:jc w:val="both"/>
        <w:rPr>
          <w:rFonts w:eastAsiaTheme="minorEastAsia"/>
        </w:rPr>
      </w:pPr>
      <w:r w:rsidRPr="00031944">
        <w:rPr>
          <w:rFonts w:eastAsiaTheme="minorEastAsia"/>
        </w:rPr>
        <w:t>Нарушение Правил проведения чемпионата или Кодекса этики</w:t>
      </w:r>
    </w:p>
    <w:p w:rsidR="005E5D7E" w:rsidRPr="00031944" w:rsidRDefault="005E5D7E" w:rsidP="007E6B21">
      <w:pPr>
        <w:spacing w:line="276" w:lineRule="auto"/>
        <w:ind w:firstLine="720"/>
        <w:jc w:val="both"/>
        <w:rPr>
          <w:rFonts w:eastAsiaTheme="minorEastAsia"/>
          <w:sz w:val="24"/>
        </w:rPr>
      </w:pPr>
      <w:r w:rsidRPr="00031944">
        <w:rPr>
          <w:rFonts w:eastAsiaTheme="minorEastAsia"/>
          <w:sz w:val="24"/>
        </w:rPr>
        <w:t>Если Заместителя Главного эксперта подозревают в нарушении правил или Кодекса этики, такой Заместитель Главного эксперта подпадает под действие Регламента</w:t>
      </w:r>
      <w:r w:rsidR="00031944" w:rsidRPr="00031944">
        <w:rPr>
          <w:rFonts w:eastAsiaTheme="minorEastAsia"/>
          <w:sz w:val="24"/>
        </w:rPr>
        <w:t xml:space="preserve"> </w:t>
      </w:r>
      <w:r w:rsidR="00031944">
        <w:rPr>
          <w:rFonts w:eastAsiaTheme="minorEastAsia"/>
          <w:sz w:val="24"/>
          <w:lang w:val="en-US"/>
        </w:rPr>
        <w:t>WSR</w:t>
      </w:r>
      <w:r w:rsidRPr="00031944">
        <w:rPr>
          <w:rFonts w:eastAsiaTheme="minorEastAsia"/>
          <w:sz w:val="24"/>
        </w:rPr>
        <w:t xml:space="preserve"> о решении в</w:t>
      </w:r>
      <w:r w:rsidR="00031944">
        <w:rPr>
          <w:rFonts w:eastAsiaTheme="minorEastAsia"/>
          <w:sz w:val="24"/>
        </w:rPr>
        <w:t>опросов и споров</w:t>
      </w:r>
      <w:r w:rsidRPr="00031944">
        <w:rPr>
          <w:rFonts w:eastAsiaTheme="minorEastAsia"/>
          <w:sz w:val="24"/>
        </w:rPr>
        <w:t>.</w:t>
      </w:r>
    </w:p>
    <w:p w:rsidR="005E5D7E" w:rsidRPr="00A9538B" w:rsidRDefault="005E5D7E" w:rsidP="007E6B21">
      <w:pPr>
        <w:pStyle w:val="ad"/>
        <w:numPr>
          <w:ilvl w:val="1"/>
          <w:numId w:val="2"/>
        </w:numPr>
        <w:ind w:left="993" w:hanging="567"/>
        <w:jc w:val="both"/>
        <w:rPr>
          <w:rFonts w:eastAsiaTheme="minorEastAsia"/>
        </w:rPr>
      </w:pPr>
      <w:r w:rsidRPr="00A9538B">
        <w:rPr>
          <w:rFonts w:eastAsiaTheme="minorEastAsia"/>
        </w:rPr>
        <w:t>Жюри</w:t>
      </w:r>
    </w:p>
    <w:p w:rsidR="005E5D7E" w:rsidRPr="00A9538B" w:rsidRDefault="005E5D7E" w:rsidP="007E6B21">
      <w:pPr>
        <w:pStyle w:val="ad"/>
        <w:numPr>
          <w:ilvl w:val="2"/>
          <w:numId w:val="2"/>
        </w:numPr>
        <w:jc w:val="both"/>
        <w:rPr>
          <w:rFonts w:eastAsiaTheme="minorEastAsia"/>
        </w:rPr>
      </w:pPr>
      <w:r w:rsidRPr="00A9538B">
        <w:rPr>
          <w:rFonts w:eastAsiaTheme="minorEastAsia"/>
        </w:rPr>
        <w:t>Определение</w:t>
      </w:r>
    </w:p>
    <w:p w:rsidR="005E5D7E" w:rsidRPr="00A9538B" w:rsidRDefault="005E5D7E" w:rsidP="007E6B21">
      <w:pPr>
        <w:spacing w:line="276" w:lineRule="auto"/>
        <w:ind w:firstLine="720"/>
        <w:jc w:val="both"/>
        <w:rPr>
          <w:rFonts w:eastAsiaTheme="minorEastAsia"/>
          <w:sz w:val="24"/>
        </w:rPr>
      </w:pPr>
      <w:r w:rsidRPr="00A9538B">
        <w:rPr>
          <w:rFonts w:eastAsiaTheme="minorEastAsia"/>
          <w:sz w:val="24"/>
        </w:rPr>
        <w:t>Председатель жюри и группа Экспертов, куда входит Главный эксперт и Заместитель Главного эксперта, отвечающие за оценку конкурсных заданий по данной специальности. Жюри назначается по каждой специальности.</w:t>
      </w:r>
      <w:r w:rsidR="00A9538B">
        <w:rPr>
          <w:rFonts w:eastAsiaTheme="minorEastAsia"/>
          <w:sz w:val="24"/>
          <w:lang w:val="en-US"/>
        </w:rPr>
        <w:t xml:space="preserve"> </w:t>
      </w:r>
      <w:r w:rsidRPr="00A9538B">
        <w:rPr>
          <w:rFonts w:eastAsiaTheme="minorEastAsia"/>
          <w:sz w:val="24"/>
        </w:rPr>
        <w:t>Руководит работой Жюри Председатель.</w:t>
      </w:r>
    </w:p>
    <w:p w:rsidR="005E5D7E" w:rsidRPr="00A9538B" w:rsidRDefault="005E5D7E" w:rsidP="007E6B21">
      <w:pPr>
        <w:pStyle w:val="ad"/>
        <w:numPr>
          <w:ilvl w:val="2"/>
          <w:numId w:val="2"/>
        </w:numPr>
        <w:jc w:val="both"/>
        <w:rPr>
          <w:rFonts w:eastAsiaTheme="minorEastAsia"/>
        </w:rPr>
      </w:pPr>
      <w:r w:rsidRPr="00A9538B">
        <w:rPr>
          <w:rFonts w:eastAsiaTheme="minorEastAsia"/>
        </w:rPr>
        <w:t>Обязанности</w:t>
      </w:r>
    </w:p>
    <w:p w:rsidR="005E5D7E" w:rsidRPr="00A9538B" w:rsidRDefault="005E5D7E" w:rsidP="007E6B21">
      <w:pPr>
        <w:spacing w:line="276" w:lineRule="auto"/>
        <w:ind w:firstLine="720"/>
        <w:jc w:val="both"/>
        <w:rPr>
          <w:rFonts w:eastAsiaTheme="minorEastAsia"/>
          <w:sz w:val="24"/>
        </w:rPr>
      </w:pPr>
      <w:r w:rsidRPr="00A9538B">
        <w:rPr>
          <w:rFonts w:eastAsiaTheme="minorEastAsia"/>
          <w:sz w:val="24"/>
        </w:rPr>
        <w:t>Жюри отвечает за правильную подготовку и проведение конкурса по своей специальности, за соблюдение Правил проведения чемпионата, и за исполнение решений, принятых на собраниях Жюри.</w:t>
      </w:r>
    </w:p>
    <w:p w:rsidR="005E5D7E" w:rsidRPr="00A9538B" w:rsidRDefault="005E5D7E" w:rsidP="007E6B21">
      <w:pPr>
        <w:pStyle w:val="ad"/>
        <w:numPr>
          <w:ilvl w:val="2"/>
          <w:numId w:val="2"/>
        </w:numPr>
        <w:jc w:val="both"/>
        <w:rPr>
          <w:rFonts w:eastAsiaTheme="minorEastAsia"/>
        </w:rPr>
      </w:pPr>
      <w:r w:rsidRPr="00A9538B">
        <w:rPr>
          <w:rFonts w:eastAsiaTheme="minorEastAsia"/>
        </w:rPr>
        <w:t>Решение большинства Экспертов</w:t>
      </w:r>
    </w:p>
    <w:p w:rsidR="005E5D7E" w:rsidRPr="00A9538B" w:rsidRDefault="005E5D7E" w:rsidP="007E6B21">
      <w:pPr>
        <w:spacing w:line="276" w:lineRule="auto"/>
        <w:ind w:firstLine="720"/>
        <w:jc w:val="both"/>
        <w:rPr>
          <w:rFonts w:eastAsiaTheme="minorEastAsia"/>
          <w:sz w:val="24"/>
        </w:rPr>
      </w:pPr>
      <w:r w:rsidRPr="00A9538B">
        <w:rPr>
          <w:rFonts w:eastAsiaTheme="minorEastAsia"/>
          <w:sz w:val="24"/>
        </w:rPr>
        <w:t>Если Жюри оказывается не в состоянии принять единогласное решение за разумный период времени, Главный эксперт передает вопрос на голосование. Окончательным считается решение, принятое большинством голосов (50% Экспертов плюс один). Отсутствующих Экспертов информируют о принятом решении, но они никак не могут на него повлиять.</w:t>
      </w:r>
    </w:p>
    <w:p w:rsidR="005E5D7E" w:rsidRPr="00A9538B" w:rsidRDefault="005E5D7E" w:rsidP="007E6B21">
      <w:pPr>
        <w:spacing w:line="276" w:lineRule="auto"/>
        <w:ind w:firstLine="720"/>
        <w:jc w:val="both"/>
        <w:rPr>
          <w:rFonts w:eastAsiaTheme="minorEastAsia"/>
          <w:sz w:val="24"/>
        </w:rPr>
      </w:pPr>
      <w:r w:rsidRPr="00A9538B">
        <w:rPr>
          <w:rFonts w:eastAsiaTheme="minorEastAsia"/>
          <w:sz w:val="24"/>
        </w:rPr>
        <w:t>Исключением из данного правила является внесение изменений в Техническое описание, которое требует одобрения 80% Жюри.</w:t>
      </w:r>
    </w:p>
    <w:p w:rsidR="005E5D7E" w:rsidRPr="00A9538B" w:rsidRDefault="005E5D7E" w:rsidP="007E6B21">
      <w:pPr>
        <w:pStyle w:val="ad"/>
        <w:numPr>
          <w:ilvl w:val="1"/>
          <w:numId w:val="2"/>
        </w:numPr>
        <w:ind w:left="993" w:hanging="567"/>
        <w:jc w:val="both"/>
        <w:rPr>
          <w:rFonts w:eastAsiaTheme="minorEastAsia"/>
        </w:rPr>
      </w:pPr>
      <w:r w:rsidRPr="00A9538B">
        <w:rPr>
          <w:rFonts w:eastAsiaTheme="minorEastAsia"/>
        </w:rPr>
        <w:t>Председатель жюри (JP)</w:t>
      </w:r>
    </w:p>
    <w:p w:rsidR="005E5D7E" w:rsidRPr="00A9538B" w:rsidRDefault="005E5D7E" w:rsidP="007E6B21">
      <w:pPr>
        <w:pStyle w:val="ad"/>
        <w:numPr>
          <w:ilvl w:val="2"/>
          <w:numId w:val="2"/>
        </w:numPr>
        <w:jc w:val="both"/>
        <w:rPr>
          <w:rFonts w:eastAsiaTheme="minorEastAsia"/>
        </w:rPr>
      </w:pPr>
      <w:r w:rsidRPr="00A9538B">
        <w:rPr>
          <w:rFonts w:eastAsiaTheme="minorEastAsia"/>
        </w:rPr>
        <w:t>Определение</w:t>
      </w:r>
    </w:p>
    <w:p w:rsidR="005E5D7E" w:rsidRPr="00A9538B" w:rsidRDefault="005E5D7E" w:rsidP="007E6B21">
      <w:pPr>
        <w:spacing w:line="276" w:lineRule="auto"/>
        <w:ind w:firstLine="720"/>
        <w:jc w:val="both"/>
        <w:rPr>
          <w:rFonts w:eastAsiaTheme="minorEastAsia"/>
          <w:sz w:val="24"/>
        </w:rPr>
      </w:pPr>
      <w:r w:rsidRPr="00A9538B">
        <w:rPr>
          <w:rFonts w:eastAsiaTheme="minorEastAsia"/>
          <w:sz w:val="24"/>
        </w:rPr>
        <w:t>Председатель жюри руководит работой Жюри по какой-либо компетенции.</w:t>
      </w:r>
    </w:p>
    <w:p w:rsidR="005E5D7E" w:rsidRPr="00A9538B" w:rsidRDefault="005E5D7E" w:rsidP="007E6B21">
      <w:pPr>
        <w:pStyle w:val="ad"/>
        <w:numPr>
          <w:ilvl w:val="2"/>
          <w:numId w:val="2"/>
        </w:numPr>
        <w:jc w:val="both"/>
        <w:rPr>
          <w:rFonts w:eastAsiaTheme="minorEastAsia"/>
        </w:rPr>
      </w:pPr>
      <w:r w:rsidRPr="00A9538B">
        <w:rPr>
          <w:rFonts w:eastAsiaTheme="minorEastAsia"/>
        </w:rPr>
        <w:t>Квалификация</w:t>
      </w:r>
    </w:p>
    <w:p w:rsidR="005E5D7E" w:rsidRPr="00A9538B" w:rsidRDefault="005E5D7E" w:rsidP="007E6B21">
      <w:pPr>
        <w:spacing w:line="276" w:lineRule="auto"/>
        <w:ind w:firstLine="720"/>
        <w:jc w:val="both"/>
        <w:rPr>
          <w:rFonts w:eastAsiaTheme="minorEastAsia"/>
          <w:sz w:val="24"/>
        </w:rPr>
      </w:pPr>
      <w:r w:rsidRPr="00A9538B">
        <w:rPr>
          <w:rFonts w:eastAsiaTheme="minorEastAsia"/>
          <w:sz w:val="24"/>
        </w:rPr>
        <w:t>Председатель жюри должен быть ознакомлен со всеми подробностями Правил проведения чемпионата, Технического описания, системы начисления баллов по соответ</w:t>
      </w:r>
      <w:r w:rsidRPr="00A9538B">
        <w:rPr>
          <w:rFonts w:eastAsiaTheme="minorEastAsia"/>
          <w:sz w:val="24"/>
        </w:rPr>
        <w:lastRenderedPageBreak/>
        <w:t>ствующей специальности, а также с официальной документацией чемпионата.</w:t>
      </w:r>
      <w:r w:rsidR="00A9538B" w:rsidRPr="00A9538B">
        <w:rPr>
          <w:rFonts w:eastAsiaTheme="minorEastAsia"/>
          <w:sz w:val="24"/>
        </w:rPr>
        <w:t xml:space="preserve"> </w:t>
      </w:r>
      <w:r w:rsidRPr="00A9538B">
        <w:rPr>
          <w:rFonts w:eastAsiaTheme="minorEastAsia"/>
          <w:sz w:val="24"/>
        </w:rPr>
        <w:t xml:space="preserve">Председатель жюри назначается Техническим </w:t>
      </w:r>
      <w:r w:rsidR="00A9538B">
        <w:rPr>
          <w:rFonts w:eastAsiaTheme="minorEastAsia"/>
          <w:sz w:val="24"/>
        </w:rPr>
        <w:t>комитетом</w:t>
      </w:r>
      <w:r w:rsidRPr="00A9538B">
        <w:rPr>
          <w:rFonts w:eastAsiaTheme="minorEastAsia"/>
          <w:sz w:val="24"/>
        </w:rPr>
        <w:t xml:space="preserve"> WSR.</w:t>
      </w:r>
    </w:p>
    <w:p w:rsidR="005E5D7E" w:rsidRPr="00A9538B" w:rsidRDefault="005E5D7E" w:rsidP="007E6B21">
      <w:pPr>
        <w:pStyle w:val="ad"/>
        <w:numPr>
          <w:ilvl w:val="2"/>
          <w:numId w:val="2"/>
        </w:numPr>
        <w:jc w:val="both"/>
        <w:rPr>
          <w:rFonts w:eastAsiaTheme="minorEastAsia"/>
        </w:rPr>
      </w:pPr>
      <w:r w:rsidRPr="00A9538B">
        <w:rPr>
          <w:rFonts w:eastAsiaTheme="minorEastAsia"/>
        </w:rPr>
        <w:t>Обязанности</w:t>
      </w:r>
    </w:p>
    <w:p w:rsidR="005E5D7E" w:rsidRPr="00A9538B" w:rsidRDefault="005E5D7E" w:rsidP="007E6B21">
      <w:pPr>
        <w:spacing w:line="276" w:lineRule="auto"/>
        <w:ind w:firstLine="720"/>
        <w:jc w:val="both"/>
        <w:rPr>
          <w:rFonts w:eastAsiaTheme="minorEastAsia"/>
          <w:sz w:val="24"/>
        </w:rPr>
      </w:pPr>
      <w:r w:rsidRPr="00A9538B">
        <w:rPr>
          <w:rFonts w:eastAsiaTheme="minorEastAsia"/>
          <w:sz w:val="24"/>
        </w:rPr>
        <w:t>Осуществляет общее руководство работой экспертов и жюри.</w:t>
      </w:r>
    </w:p>
    <w:p w:rsidR="005E5D7E" w:rsidRPr="00A9538B" w:rsidRDefault="005E5D7E" w:rsidP="007E6B21">
      <w:pPr>
        <w:pStyle w:val="ad"/>
        <w:numPr>
          <w:ilvl w:val="2"/>
          <w:numId w:val="2"/>
        </w:numPr>
        <w:jc w:val="both"/>
        <w:rPr>
          <w:rFonts w:eastAsiaTheme="minorEastAsia"/>
        </w:rPr>
      </w:pPr>
      <w:r w:rsidRPr="00A9538B">
        <w:rPr>
          <w:rFonts w:eastAsiaTheme="minorEastAsia"/>
        </w:rPr>
        <w:t>Нарушение Правил проведения чемпионата или Кодекса этики</w:t>
      </w:r>
    </w:p>
    <w:p w:rsidR="005E5D7E" w:rsidRPr="00A9538B" w:rsidRDefault="005E5D7E" w:rsidP="007E6B21">
      <w:pPr>
        <w:spacing w:line="276" w:lineRule="auto"/>
        <w:ind w:firstLine="720"/>
        <w:jc w:val="both"/>
        <w:rPr>
          <w:rFonts w:eastAsiaTheme="minorEastAsia"/>
          <w:sz w:val="24"/>
        </w:rPr>
      </w:pPr>
      <w:r w:rsidRPr="00A9538B">
        <w:rPr>
          <w:rFonts w:eastAsiaTheme="minorEastAsia"/>
          <w:sz w:val="24"/>
        </w:rPr>
        <w:t>Если Председателя жюри подозревают в нарушении правил или Кодекса этики, такой Председатель жюри подпадает под действие Регламента</w:t>
      </w:r>
      <w:r w:rsidR="00A9538B">
        <w:rPr>
          <w:rFonts w:eastAsiaTheme="minorEastAsia"/>
          <w:sz w:val="24"/>
        </w:rPr>
        <w:t xml:space="preserve"> </w:t>
      </w:r>
      <w:r w:rsidR="00A9538B">
        <w:rPr>
          <w:rFonts w:eastAsiaTheme="minorEastAsia"/>
          <w:sz w:val="24"/>
          <w:lang w:val="en-US"/>
        </w:rPr>
        <w:t>WSR</w:t>
      </w:r>
      <w:r w:rsidRPr="00A9538B">
        <w:rPr>
          <w:rFonts w:eastAsiaTheme="minorEastAsia"/>
          <w:sz w:val="24"/>
        </w:rPr>
        <w:t xml:space="preserve"> о решении в</w:t>
      </w:r>
      <w:r w:rsidR="00A9538B">
        <w:rPr>
          <w:rFonts w:eastAsiaTheme="minorEastAsia"/>
          <w:sz w:val="24"/>
        </w:rPr>
        <w:t>опросов и споров</w:t>
      </w:r>
      <w:r w:rsidRPr="00A9538B">
        <w:rPr>
          <w:rFonts w:eastAsiaTheme="minorEastAsia"/>
          <w:sz w:val="24"/>
        </w:rPr>
        <w:t>.</w:t>
      </w:r>
    </w:p>
    <w:p w:rsidR="005E5D7E" w:rsidRPr="00A9538B" w:rsidRDefault="005E5D7E" w:rsidP="007E6B21">
      <w:pPr>
        <w:pStyle w:val="ad"/>
        <w:numPr>
          <w:ilvl w:val="1"/>
          <w:numId w:val="2"/>
        </w:numPr>
        <w:ind w:left="993" w:hanging="567"/>
        <w:jc w:val="both"/>
        <w:rPr>
          <w:rFonts w:eastAsiaTheme="minorEastAsia"/>
        </w:rPr>
      </w:pPr>
      <w:r w:rsidRPr="00A9538B">
        <w:rPr>
          <w:rFonts w:eastAsiaTheme="minorEastAsia"/>
        </w:rPr>
        <w:t>Технический эксперт (WSS)</w:t>
      </w:r>
    </w:p>
    <w:p w:rsidR="005E5D7E" w:rsidRPr="00A9538B" w:rsidRDefault="005E5D7E" w:rsidP="007E6B21">
      <w:pPr>
        <w:pStyle w:val="ad"/>
        <w:numPr>
          <w:ilvl w:val="2"/>
          <w:numId w:val="2"/>
        </w:numPr>
        <w:jc w:val="both"/>
        <w:rPr>
          <w:rFonts w:eastAsiaTheme="minorEastAsia"/>
        </w:rPr>
      </w:pPr>
      <w:r w:rsidRPr="00A9538B">
        <w:rPr>
          <w:rFonts w:eastAsiaTheme="minorEastAsia"/>
        </w:rPr>
        <w:t>Определение</w:t>
      </w:r>
    </w:p>
    <w:p w:rsidR="005E5D7E" w:rsidRPr="00A9538B" w:rsidRDefault="005E5D7E" w:rsidP="007E6B21">
      <w:pPr>
        <w:spacing w:line="276" w:lineRule="auto"/>
        <w:ind w:firstLine="720"/>
        <w:jc w:val="both"/>
        <w:rPr>
          <w:rFonts w:eastAsiaTheme="minorEastAsia"/>
          <w:sz w:val="24"/>
        </w:rPr>
      </w:pPr>
      <w:r w:rsidRPr="00A9538B">
        <w:rPr>
          <w:rFonts w:eastAsiaTheme="minorEastAsia"/>
          <w:sz w:val="24"/>
        </w:rPr>
        <w:t>Технический эксперт – лицо, обладающее квалификацией и опытом по своей аккредитованной специальности. Технический эксперт помогает Экспертам</w:t>
      </w:r>
      <w:r w:rsidR="00F55BBB">
        <w:rPr>
          <w:rFonts w:eastAsiaTheme="minorEastAsia"/>
          <w:sz w:val="24"/>
          <w:lang w:val="en-US"/>
        </w:rPr>
        <w:t xml:space="preserve"> </w:t>
      </w:r>
      <w:r w:rsidR="00F55BBB">
        <w:rPr>
          <w:rFonts w:eastAsiaTheme="minorEastAsia"/>
          <w:sz w:val="24"/>
        </w:rPr>
        <w:t>в работе и настройке оборудования</w:t>
      </w:r>
      <w:r w:rsidRPr="00A9538B">
        <w:rPr>
          <w:rFonts w:eastAsiaTheme="minorEastAsia"/>
          <w:sz w:val="24"/>
        </w:rPr>
        <w:t>.</w:t>
      </w:r>
    </w:p>
    <w:p w:rsidR="005E5D7E" w:rsidRPr="00A9538B" w:rsidRDefault="005E5D7E" w:rsidP="007E6B21">
      <w:pPr>
        <w:pStyle w:val="ad"/>
        <w:numPr>
          <w:ilvl w:val="2"/>
          <w:numId w:val="2"/>
        </w:numPr>
        <w:jc w:val="both"/>
        <w:rPr>
          <w:rFonts w:eastAsiaTheme="minorEastAsia"/>
        </w:rPr>
      </w:pPr>
      <w:r w:rsidRPr="00A9538B">
        <w:rPr>
          <w:rFonts w:eastAsiaTheme="minorEastAsia"/>
        </w:rPr>
        <w:t>Назначение</w:t>
      </w:r>
    </w:p>
    <w:p w:rsidR="005E5D7E" w:rsidRPr="00A9538B" w:rsidRDefault="005E5D7E" w:rsidP="007E6B21">
      <w:pPr>
        <w:spacing w:line="276" w:lineRule="auto"/>
        <w:ind w:firstLine="720"/>
        <w:jc w:val="both"/>
        <w:rPr>
          <w:rFonts w:eastAsiaTheme="minorEastAsia"/>
          <w:sz w:val="24"/>
        </w:rPr>
      </w:pPr>
      <w:r w:rsidRPr="00A9538B">
        <w:rPr>
          <w:rFonts w:eastAsiaTheme="minorEastAsia"/>
          <w:sz w:val="24"/>
        </w:rPr>
        <w:t>Технического эксперта или группу технических экспертов выбира</w:t>
      </w:r>
      <w:r w:rsidR="00F55BBB">
        <w:rPr>
          <w:rFonts w:eastAsiaTheme="minorEastAsia"/>
          <w:sz w:val="24"/>
        </w:rPr>
        <w:t>е</w:t>
      </w:r>
      <w:r w:rsidRPr="00A9538B">
        <w:rPr>
          <w:rFonts w:eastAsiaTheme="minorEastAsia"/>
          <w:sz w:val="24"/>
        </w:rPr>
        <w:t>т</w:t>
      </w:r>
      <w:r w:rsidR="00F55BBB">
        <w:rPr>
          <w:rFonts w:eastAsiaTheme="minorEastAsia"/>
          <w:sz w:val="24"/>
        </w:rPr>
        <w:t xml:space="preserve"> и рекомендует Главный Эксперт. Утверждение происходит Техническим </w:t>
      </w:r>
      <w:r w:rsidR="003C7279">
        <w:rPr>
          <w:rFonts w:eastAsiaTheme="minorEastAsia"/>
          <w:sz w:val="24"/>
        </w:rPr>
        <w:t>департаментом</w:t>
      </w:r>
      <w:r w:rsidR="00F55BBB">
        <w:rPr>
          <w:rFonts w:eastAsiaTheme="minorEastAsia"/>
          <w:sz w:val="24"/>
        </w:rPr>
        <w:t xml:space="preserve"> </w:t>
      </w:r>
      <w:r w:rsidR="00F55BBB">
        <w:rPr>
          <w:rFonts w:eastAsiaTheme="minorEastAsia"/>
          <w:sz w:val="24"/>
          <w:lang w:val="en-US"/>
        </w:rPr>
        <w:t>WSR</w:t>
      </w:r>
      <w:r w:rsidR="00F55BBB">
        <w:rPr>
          <w:rFonts w:eastAsiaTheme="minorEastAsia"/>
          <w:sz w:val="24"/>
        </w:rPr>
        <w:t xml:space="preserve">. </w:t>
      </w:r>
    </w:p>
    <w:p w:rsidR="005E5D7E" w:rsidRPr="00F55BBB" w:rsidRDefault="005E5D7E" w:rsidP="007E6B21">
      <w:pPr>
        <w:pStyle w:val="ad"/>
        <w:numPr>
          <w:ilvl w:val="2"/>
          <w:numId w:val="2"/>
        </w:numPr>
        <w:jc w:val="both"/>
        <w:rPr>
          <w:rFonts w:eastAsiaTheme="minorEastAsia"/>
        </w:rPr>
      </w:pPr>
      <w:r w:rsidRPr="00F55BBB">
        <w:rPr>
          <w:rFonts w:eastAsiaTheme="minorEastAsia"/>
        </w:rPr>
        <w:t>Подчинение</w:t>
      </w:r>
    </w:p>
    <w:p w:rsidR="005E5D7E" w:rsidRPr="00F55BBB" w:rsidRDefault="005E5D7E" w:rsidP="007E6B21">
      <w:pPr>
        <w:spacing w:line="276" w:lineRule="auto"/>
        <w:ind w:firstLine="720"/>
        <w:jc w:val="both"/>
        <w:rPr>
          <w:rFonts w:eastAsiaTheme="minorEastAsia"/>
          <w:sz w:val="24"/>
        </w:rPr>
      </w:pPr>
      <w:r w:rsidRPr="00F55BBB">
        <w:rPr>
          <w:rFonts w:eastAsiaTheme="minorEastAsia"/>
          <w:sz w:val="24"/>
        </w:rPr>
        <w:t>Технические эксперты отчитываются перед Главным экспертом.</w:t>
      </w:r>
    </w:p>
    <w:p w:rsidR="005E5D7E" w:rsidRPr="00F55BBB" w:rsidRDefault="005E5D7E" w:rsidP="007E6B21">
      <w:pPr>
        <w:pStyle w:val="ad"/>
        <w:numPr>
          <w:ilvl w:val="2"/>
          <w:numId w:val="2"/>
        </w:numPr>
        <w:jc w:val="both"/>
        <w:rPr>
          <w:rFonts w:eastAsiaTheme="minorEastAsia"/>
        </w:rPr>
      </w:pPr>
      <w:r w:rsidRPr="00F55BBB">
        <w:rPr>
          <w:rFonts w:eastAsiaTheme="minorEastAsia"/>
        </w:rPr>
        <w:t>Особые условия</w:t>
      </w:r>
    </w:p>
    <w:p w:rsidR="005E5D7E" w:rsidRPr="00F55BBB" w:rsidRDefault="005E5D7E" w:rsidP="007E6B21">
      <w:pPr>
        <w:spacing w:line="276" w:lineRule="auto"/>
        <w:ind w:firstLine="720"/>
        <w:jc w:val="both"/>
        <w:rPr>
          <w:rFonts w:eastAsiaTheme="minorEastAsia"/>
          <w:sz w:val="24"/>
        </w:rPr>
      </w:pPr>
      <w:r w:rsidRPr="00F55BBB">
        <w:rPr>
          <w:rFonts w:eastAsiaTheme="minorEastAsia"/>
          <w:sz w:val="24"/>
        </w:rPr>
        <w:t xml:space="preserve">Технические эксперты получают инструктаж от </w:t>
      </w:r>
      <w:r w:rsidR="00F55BBB">
        <w:rPr>
          <w:rFonts w:eastAsiaTheme="minorEastAsia"/>
          <w:sz w:val="24"/>
        </w:rPr>
        <w:t xml:space="preserve">Главного эксперта и </w:t>
      </w:r>
      <w:r w:rsidRPr="00F55BBB">
        <w:rPr>
          <w:rFonts w:eastAsiaTheme="minorEastAsia"/>
          <w:sz w:val="24"/>
        </w:rPr>
        <w:t>Технического директора WSR, относительно особых условий и обстоятельств, связанных с проведением чемпионата.</w:t>
      </w:r>
    </w:p>
    <w:p w:rsidR="005E5D7E" w:rsidRPr="00F55BBB" w:rsidRDefault="005E5D7E" w:rsidP="007E6B21">
      <w:pPr>
        <w:pStyle w:val="ad"/>
        <w:numPr>
          <w:ilvl w:val="2"/>
          <w:numId w:val="2"/>
        </w:numPr>
        <w:jc w:val="both"/>
        <w:rPr>
          <w:rFonts w:eastAsiaTheme="minorEastAsia"/>
        </w:rPr>
      </w:pPr>
      <w:r w:rsidRPr="00F55BBB">
        <w:rPr>
          <w:rFonts w:eastAsiaTheme="minorEastAsia"/>
        </w:rPr>
        <w:t>Присутствие</w:t>
      </w:r>
    </w:p>
    <w:p w:rsidR="005E5D7E" w:rsidRPr="00F55BBB" w:rsidRDefault="005E5D7E" w:rsidP="007E6B21">
      <w:pPr>
        <w:spacing w:line="276" w:lineRule="auto"/>
        <w:ind w:firstLine="720"/>
        <w:jc w:val="both"/>
        <w:rPr>
          <w:rFonts w:eastAsiaTheme="minorEastAsia"/>
          <w:sz w:val="24"/>
        </w:rPr>
      </w:pPr>
      <w:r w:rsidRPr="00F55BBB">
        <w:rPr>
          <w:rFonts w:eastAsiaTheme="minorEastAsia"/>
          <w:sz w:val="24"/>
        </w:rPr>
        <w:t xml:space="preserve">Технические эксперты должны присутствовать на </w:t>
      </w:r>
      <w:r w:rsidR="00F55BBB">
        <w:rPr>
          <w:rFonts w:eastAsiaTheme="minorEastAsia"/>
          <w:sz w:val="24"/>
        </w:rPr>
        <w:t>площадке соревнований</w:t>
      </w:r>
      <w:r w:rsidRPr="00F55BBB">
        <w:rPr>
          <w:rFonts w:eastAsiaTheme="minorEastAsia"/>
          <w:sz w:val="24"/>
        </w:rPr>
        <w:t xml:space="preserve"> с того момента, когда Эксперты начинают свою подготовку к чемпионату, и на всем протяжении чемпионата, вплоть до того момента, когда будут выставлены все оценки и будут выполнены другие задачи Экспертов.</w:t>
      </w:r>
    </w:p>
    <w:p w:rsidR="005E5D7E" w:rsidRPr="00F55BBB" w:rsidRDefault="005E5D7E" w:rsidP="007E6B21">
      <w:pPr>
        <w:pStyle w:val="ad"/>
        <w:numPr>
          <w:ilvl w:val="2"/>
          <w:numId w:val="2"/>
        </w:numPr>
        <w:jc w:val="both"/>
        <w:rPr>
          <w:rFonts w:eastAsiaTheme="minorEastAsia"/>
        </w:rPr>
      </w:pPr>
      <w:r w:rsidRPr="00F55BBB">
        <w:rPr>
          <w:rFonts w:eastAsiaTheme="minorEastAsia"/>
        </w:rPr>
        <w:t>Нейтральность</w:t>
      </w:r>
    </w:p>
    <w:p w:rsidR="005E5D7E" w:rsidRPr="00F55BBB" w:rsidRDefault="005E5D7E" w:rsidP="007E6B21">
      <w:pPr>
        <w:spacing w:line="276" w:lineRule="auto"/>
        <w:ind w:firstLine="720"/>
        <w:jc w:val="both"/>
        <w:rPr>
          <w:rFonts w:eastAsiaTheme="minorEastAsia"/>
          <w:sz w:val="24"/>
        </w:rPr>
      </w:pPr>
      <w:r w:rsidRPr="00F55BBB">
        <w:rPr>
          <w:rFonts w:eastAsiaTheme="minorEastAsia"/>
          <w:sz w:val="24"/>
        </w:rPr>
        <w:t>Поведение Технических экспертов по отношению к конкурсантам должно быть нейтральным. Они не могут участвовать в дискуссиях по выбору и оценке Конкурсных заданий. Если это выполнимо, они не должны присутствовать во время процедуры «оценки вслепую». Тем не менее, Жюри может при необходимости советоваться с Техническими экспертами.</w:t>
      </w:r>
    </w:p>
    <w:p w:rsidR="005E5D7E" w:rsidRPr="00F55BBB" w:rsidRDefault="005E5D7E" w:rsidP="007E6B21">
      <w:pPr>
        <w:pStyle w:val="ad"/>
        <w:numPr>
          <w:ilvl w:val="2"/>
          <w:numId w:val="2"/>
        </w:numPr>
        <w:jc w:val="both"/>
        <w:rPr>
          <w:rFonts w:eastAsiaTheme="minorEastAsia"/>
        </w:rPr>
      </w:pPr>
      <w:r w:rsidRPr="00F55BBB">
        <w:rPr>
          <w:rFonts w:eastAsiaTheme="minorEastAsia"/>
        </w:rPr>
        <w:t>Обязанности</w:t>
      </w:r>
    </w:p>
    <w:p w:rsidR="005E5D7E" w:rsidRPr="00F55BBB" w:rsidRDefault="005E5D7E" w:rsidP="007E6B21">
      <w:pPr>
        <w:spacing w:line="276" w:lineRule="auto"/>
        <w:ind w:firstLine="720"/>
        <w:jc w:val="both"/>
        <w:rPr>
          <w:rFonts w:eastAsiaTheme="minorEastAsia"/>
          <w:sz w:val="24"/>
        </w:rPr>
      </w:pPr>
      <w:r w:rsidRPr="00F55BBB">
        <w:rPr>
          <w:rFonts w:eastAsiaTheme="minorEastAsia"/>
          <w:sz w:val="24"/>
        </w:rPr>
        <w:t>Технический эксперт отвечает за</w:t>
      </w:r>
      <w:r w:rsidR="003C7279">
        <w:rPr>
          <w:rFonts w:eastAsiaTheme="minorEastAsia"/>
          <w:sz w:val="24"/>
        </w:rPr>
        <w:t xml:space="preserve"> укомплектование конкурсного участка необходимыми расходными материалами, инструментами, образцами конкурсных заданий</w:t>
      </w:r>
      <w:r w:rsidRPr="00F55BBB">
        <w:rPr>
          <w:rFonts w:eastAsiaTheme="minorEastAsia"/>
          <w:sz w:val="24"/>
        </w:rPr>
        <w:t xml:space="preserve">, подготовку материалов, безопасность </w:t>
      </w:r>
      <w:r w:rsidR="003C7279">
        <w:rPr>
          <w:rFonts w:eastAsiaTheme="minorEastAsia"/>
          <w:sz w:val="24"/>
        </w:rPr>
        <w:t>на конкурсном участке</w:t>
      </w:r>
      <w:r w:rsidRPr="00F55BBB">
        <w:rPr>
          <w:rFonts w:eastAsiaTheme="minorEastAsia"/>
          <w:sz w:val="24"/>
        </w:rPr>
        <w:t>, соблюдение норм ОТ и ТБ, а также за общую чистоту и опрятность территории мастерской.</w:t>
      </w:r>
    </w:p>
    <w:p w:rsidR="005E5D7E" w:rsidRPr="00F55BBB" w:rsidRDefault="005E5D7E" w:rsidP="007E6B21">
      <w:pPr>
        <w:pStyle w:val="ad"/>
        <w:numPr>
          <w:ilvl w:val="2"/>
          <w:numId w:val="2"/>
        </w:numPr>
        <w:jc w:val="both"/>
        <w:rPr>
          <w:rFonts w:eastAsiaTheme="minorEastAsia"/>
        </w:rPr>
      </w:pPr>
      <w:r w:rsidRPr="00F55BBB">
        <w:rPr>
          <w:rFonts w:eastAsiaTheme="minorEastAsia"/>
        </w:rPr>
        <w:t>Нарушение Правил проведения чемпионата или Кодекса этики</w:t>
      </w:r>
    </w:p>
    <w:p w:rsidR="00F55BBB" w:rsidRPr="00F55BBB" w:rsidRDefault="005E5D7E" w:rsidP="007E6B21">
      <w:pPr>
        <w:spacing w:line="276" w:lineRule="auto"/>
        <w:ind w:firstLine="720"/>
        <w:jc w:val="both"/>
        <w:rPr>
          <w:rFonts w:eastAsiaTheme="minorEastAsia"/>
          <w:sz w:val="24"/>
        </w:rPr>
      </w:pPr>
      <w:r w:rsidRPr="00F55BBB">
        <w:rPr>
          <w:rFonts w:eastAsiaTheme="minorEastAsia"/>
          <w:sz w:val="24"/>
        </w:rPr>
        <w:lastRenderedPageBreak/>
        <w:t>Если Технического эксперта подозревают в нарушении правил или Кодекса этики, такой Технический эксперт подпадает под действие Регламента</w:t>
      </w:r>
      <w:r w:rsidR="003C7279">
        <w:rPr>
          <w:rFonts w:eastAsiaTheme="minorEastAsia"/>
          <w:sz w:val="24"/>
        </w:rPr>
        <w:t xml:space="preserve"> </w:t>
      </w:r>
      <w:r w:rsidR="00F55BBB">
        <w:rPr>
          <w:rFonts w:eastAsiaTheme="minorEastAsia"/>
          <w:sz w:val="24"/>
          <w:lang w:val="en-US"/>
        </w:rPr>
        <w:t>WSR</w:t>
      </w:r>
      <w:r w:rsidRPr="00F55BBB">
        <w:rPr>
          <w:rFonts w:eastAsiaTheme="minorEastAsia"/>
          <w:sz w:val="24"/>
        </w:rPr>
        <w:t xml:space="preserve"> о решении в</w:t>
      </w:r>
      <w:r w:rsidR="00F55BBB">
        <w:rPr>
          <w:rFonts w:eastAsiaTheme="minorEastAsia"/>
          <w:sz w:val="24"/>
        </w:rPr>
        <w:t>опросов и споров</w:t>
      </w:r>
      <w:r w:rsidRPr="00F55BBB">
        <w:rPr>
          <w:rFonts w:eastAsiaTheme="minorEastAsia"/>
          <w:sz w:val="24"/>
        </w:rPr>
        <w:t>.</w:t>
      </w:r>
    </w:p>
    <w:p w:rsidR="005E5D7E" w:rsidRPr="00F55BBB" w:rsidRDefault="00CF426B" w:rsidP="007E6B21">
      <w:pPr>
        <w:pStyle w:val="1"/>
        <w:keepLines/>
        <w:numPr>
          <w:ilvl w:val="0"/>
          <w:numId w:val="2"/>
        </w:numPr>
        <w:jc w:val="both"/>
        <w:rPr>
          <w:rFonts w:asciiTheme="majorHAnsi" w:eastAsiaTheme="majorEastAsia" w:hAnsiTheme="majorHAnsi" w:cstheme="majorBidi"/>
          <w:b w:val="0"/>
          <w:bCs w:val="0"/>
          <w:caps w:val="0"/>
          <w:color w:val="2E74B5" w:themeColor="accent1" w:themeShade="BF"/>
          <w:sz w:val="32"/>
          <w:szCs w:val="32"/>
          <w:u w:val="none"/>
          <w:lang w:val="ru-RU" w:eastAsia="ru-RU"/>
        </w:rPr>
      </w:pPr>
      <w:bookmarkStart w:id="7" w:name="_Toc393964631"/>
      <w:r w:rsidRPr="00CF426B">
        <w:rPr>
          <w:rFonts w:asciiTheme="majorHAnsi" w:eastAsiaTheme="majorEastAsia" w:hAnsiTheme="majorHAnsi" w:cstheme="majorBidi"/>
          <w:b w:val="0"/>
          <w:bCs w:val="0"/>
          <w:caps w:val="0"/>
          <w:color w:val="2E74B5" w:themeColor="accent1" w:themeShade="BF"/>
          <w:sz w:val="32"/>
          <w:szCs w:val="32"/>
          <w:u w:val="none"/>
          <w:lang w:val="ru-RU" w:eastAsia="ru-RU"/>
        </w:rPr>
        <w:t>Правила и нормы техники безопасности</w:t>
      </w:r>
      <w:r w:rsidR="005E5D7E" w:rsidRPr="00F55BBB">
        <w:rPr>
          <w:rFonts w:asciiTheme="majorHAnsi" w:eastAsiaTheme="majorEastAsia" w:hAnsiTheme="majorHAnsi" w:cstheme="majorBidi"/>
          <w:b w:val="0"/>
          <w:bCs w:val="0"/>
          <w:caps w:val="0"/>
          <w:color w:val="2E74B5" w:themeColor="accent1" w:themeShade="BF"/>
          <w:sz w:val="32"/>
          <w:szCs w:val="32"/>
          <w:u w:val="none"/>
          <w:lang w:val="ru-RU" w:eastAsia="ru-RU"/>
        </w:rPr>
        <w:t>.</w:t>
      </w:r>
      <w:bookmarkEnd w:id="7"/>
    </w:p>
    <w:p w:rsidR="005E5D7E" w:rsidRPr="00CF426B" w:rsidRDefault="005E5D7E" w:rsidP="007E6B21">
      <w:pPr>
        <w:pStyle w:val="ad"/>
        <w:numPr>
          <w:ilvl w:val="1"/>
          <w:numId w:val="2"/>
        </w:numPr>
        <w:ind w:left="993" w:hanging="567"/>
        <w:jc w:val="both"/>
        <w:rPr>
          <w:rFonts w:eastAsiaTheme="minorEastAsia"/>
        </w:rPr>
      </w:pPr>
      <w:r w:rsidRPr="00CF426B">
        <w:rPr>
          <w:rFonts w:eastAsiaTheme="minorEastAsia"/>
        </w:rPr>
        <w:t>Все аккредитов</w:t>
      </w:r>
      <w:r w:rsidR="00BB2DE0">
        <w:rPr>
          <w:rFonts w:eastAsiaTheme="minorEastAsia"/>
        </w:rPr>
        <w:t>анные на ФЧ СЗФО</w:t>
      </w:r>
      <w:r w:rsidRPr="00CF426B">
        <w:rPr>
          <w:rFonts w:eastAsiaTheme="minorEastAsia"/>
        </w:rPr>
        <w:t xml:space="preserve"> WSR лица должны неукоснительно соблюдать Правила и нормы охраны труда и техники безопасности (ОТ и ТБ), принятые в Российской Федерации.</w:t>
      </w:r>
    </w:p>
    <w:p w:rsidR="005E5D7E" w:rsidRPr="005E5D7E" w:rsidRDefault="005E5D7E" w:rsidP="007E6B21">
      <w:pPr>
        <w:pStyle w:val="ad"/>
        <w:numPr>
          <w:ilvl w:val="1"/>
          <w:numId w:val="2"/>
        </w:numPr>
        <w:ind w:left="993" w:hanging="567"/>
        <w:jc w:val="both"/>
        <w:rPr>
          <w:rFonts w:eastAsiaTheme="minorEastAsia"/>
        </w:rPr>
      </w:pPr>
      <w:r w:rsidRPr="005E5D7E">
        <w:rPr>
          <w:rFonts w:eastAsiaTheme="minorEastAsia"/>
        </w:rPr>
        <w:t xml:space="preserve">Оргкомитет должен обеспечить документацию по ОТ и ТБ на русском языке. Документация должна включать в себя точную информацию по испытаниям и допуску к работе на электрических ручных инструментах. Полная документация по ОТ и ТБ размещается на сайте </w:t>
      </w:r>
      <w:r w:rsidR="00BB2DE0">
        <w:rPr>
          <w:rFonts w:eastAsiaTheme="minorEastAsia"/>
        </w:rPr>
        <w:t>Ф</w:t>
      </w:r>
      <w:r w:rsidR="00CF426B">
        <w:rPr>
          <w:rFonts w:eastAsiaTheme="minorEastAsia"/>
        </w:rPr>
        <w:t xml:space="preserve">Ч </w:t>
      </w:r>
      <w:r w:rsidR="00BB2DE0">
        <w:rPr>
          <w:rFonts w:eastAsiaTheme="minorEastAsia"/>
        </w:rPr>
        <w:t xml:space="preserve">СЗФО </w:t>
      </w:r>
      <w:r w:rsidRPr="00CF426B">
        <w:rPr>
          <w:rFonts w:eastAsiaTheme="minorEastAsia"/>
        </w:rPr>
        <w:t>WSR</w:t>
      </w:r>
      <w:r w:rsidR="00C538AD">
        <w:rPr>
          <w:rFonts w:eastAsiaTheme="minorEastAsia"/>
        </w:rPr>
        <w:t xml:space="preserve"> за 3 недели</w:t>
      </w:r>
      <w:r w:rsidRPr="005E5D7E">
        <w:rPr>
          <w:rFonts w:eastAsiaTheme="minorEastAsia"/>
        </w:rPr>
        <w:t xml:space="preserve"> до начала </w:t>
      </w:r>
      <w:r w:rsidR="00CF426B">
        <w:rPr>
          <w:rFonts w:eastAsiaTheme="minorEastAsia"/>
        </w:rPr>
        <w:t>соревнований</w:t>
      </w:r>
      <w:r w:rsidRPr="005E5D7E">
        <w:rPr>
          <w:rFonts w:eastAsiaTheme="minorEastAsia"/>
        </w:rPr>
        <w:t>.</w:t>
      </w:r>
    </w:p>
    <w:p w:rsidR="005E5D7E" w:rsidRPr="005E5D7E" w:rsidRDefault="005E5D7E" w:rsidP="007E6B21">
      <w:pPr>
        <w:pStyle w:val="ad"/>
        <w:numPr>
          <w:ilvl w:val="1"/>
          <w:numId w:val="2"/>
        </w:numPr>
        <w:ind w:left="993" w:hanging="567"/>
        <w:jc w:val="both"/>
        <w:rPr>
          <w:rFonts w:eastAsiaTheme="minorEastAsia"/>
        </w:rPr>
      </w:pPr>
      <w:r w:rsidRPr="005E5D7E">
        <w:rPr>
          <w:rFonts w:eastAsiaTheme="minorEastAsia"/>
        </w:rPr>
        <w:t xml:space="preserve">На каждом конкурсном участке </w:t>
      </w:r>
      <w:r w:rsidR="003C7279">
        <w:rPr>
          <w:rFonts w:eastAsiaTheme="minorEastAsia"/>
        </w:rPr>
        <w:t>со</w:t>
      </w:r>
      <w:r w:rsidR="00C538AD">
        <w:rPr>
          <w:rFonts w:eastAsiaTheme="minorEastAsia"/>
        </w:rPr>
        <w:t xml:space="preserve"> стороны региона, принимающего</w:t>
      </w:r>
      <w:r w:rsidR="00BB2DE0">
        <w:rPr>
          <w:rFonts w:eastAsiaTheme="minorEastAsia"/>
        </w:rPr>
        <w:t xml:space="preserve"> чемпионат</w:t>
      </w:r>
      <w:r w:rsidR="003C7279">
        <w:rPr>
          <w:rFonts w:eastAsiaTheme="minorEastAsia"/>
        </w:rPr>
        <w:t xml:space="preserve"> </w:t>
      </w:r>
      <w:r w:rsidR="003C7279">
        <w:rPr>
          <w:rFonts w:eastAsiaTheme="minorEastAsia"/>
          <w:lang w:val="en-US"/>
        </w:rPr>
        <w:t>WSR</w:t>
      </w:r>
      <w:r w:rsidR="003C7279" w:rsidRPr="003C7279">
        <w:rPr>
          <w:rFonts w:eastAsiaTheme="minorEastAsia"/>
        </w:rPr>
        <w:t xml:space="preserve"> </w:t>
      </w:r>
      <w:r w:rsidRPr="005E5D7E">
        <w:rPr>
          <w:rFonts w:eastAsiaTheme="minorEastAsia"/>
        </w:rPr>
        <w:t>должен быть назначен технический эксперт, отвечающий за техническое состояние оборудования и соблюдение всеми присутствующими на конкурсном участке лицами ОТ и ТБ.</w:t>
      </w:r>
    </w:p>
    <w:p w:rsidR="005E5D7E" w:rsidRPr="005E5D7E" w:rsidRDefault="005E5D7E" w:rsidP="007E6B21">
      <w:pPr>
        <w:pStyle w:val="ad"/>
        <w:numPr>
          <w:ilvl w:val="1"/>
          <w:numId w:val="2"/>
        </w:numPr>
        <w:ind w:left="993" w:hanging="567"/>
        <w:jc w:val="both"/>
        <w:rPr>
          <w:rFonts w:eastAsiaTheme="minorEastAsia"/>
        </w:rPr>
      </w:pPr>
      <w:r w:rsidRPr="005E5D7E">
        <w:rPr>
          <w:rFonts w:eastAsiaTheme="minorEastAsia"/>
        </w:rPr>
        <w:t>До официального старта выполнения конкурсных заданий, технический эксперт должен провести инструктаж по</w:t>
      </w:r>
      <w:r w:rsidR="003C7279">
        <w:rPr>
          <w:rFonts w:eastAsiaTheme="minorEastAsia"/>
        </w:rPr>
        <w:t xml:space="preserve"> </w:t>
      </w:r>
      <w:r w:rsidRPr="005E5D7E">
        <w:rPr>
          <w:rFonts w:eastAsiaTheme="minorEastAsia"/>
        </w:rPr>
        <w:t xml:space="preserve">ОТ и ТБ для участников и экспертов </w:t>
      </w:r>
      <w:r w:rsidRPr="00CF426B">
        <w:rPr>
          <w:rFonts w:eastAsiaTheme="minorEastAsia"/>
        </w:rPr>
        <w:t>WSR</w:t>
      </w:r>
      <w:r w:rsidRPr="005E5D7E">
        <w:rPr>
          <w:rFonts w:eastAsiaTheme="minorEastAsia"/>
        </w:rPr>
        <w:t>. По итогам проведения инструктажа каждый участник и эксперт должны поставить свою подпись в ведомости о прохождении инструктажа по ОТ и ТБ.</w:t>
      </w:r>
    </w:p>
    <w:p w:rsidR="005E5D7E" w:rsidRPr="005E5D7E" w:rsidRDefault="005E5D7E" w:rsidP="007E6B21">
      <w:pPr>
        <w:pStyle w:val="ad"/>
        <w:numPr>
          <w:ilvl w:val="1"/>
          <w:numId w:val="2"/>
        </w:numPr>
        <w:ind w:left="993" w:hanging="567"/>
        <w:jc w:val="both"/>
        <w:rPr>
          <w:rFonts w:eastAsiaTheme="minorEastAsia"/>
        </w:rPr>
      </w:pPr>
      <w:r w:rsidRPr="005E5D7E">
        <w:rPr>
          <w:rFonts w:eastAsiaTheme="minorEastAsia"/>
        </w:rPr>
        <w:t>Орг</w:t>
      </w:r>
      <w:r w:rsidR="00BB2DE0">
        <w:rPr>
          <w:rFonts w:eastAsiaTheme="minorEastAsia"/>
        </w:rPr>
        <w:t>комитет ФЧ СЗФО</w:t>
      </w:r>
      <w:r w:rsidRPr="005E5D7E">
        <w:rPr>
          <w:rFonts w:eastAsiaTheme="minorEastAsia"/>
        </w:rPr>
        <w:t xml:space="preserve"> WSR несет всю полноту ответственности за полное соответствие технологического ос</w:t>
      </w:r>
      <w:r w:rsidR="00BB2DE0">
        <w:rPr>
          <w:rFonts w:eastAsiaTheme="minorEastAsia"/>
        </w:rPr>
        <w:t>нащения ФЧ СЗФО</w:t>
      </w:r>
      <w:r w:rsidRPr="005E5D7E">
        <w:rPr>
          <w:rFonts w:eastAsiaTheme="minorEastAsia"/>
        </w:rPr>
        <w:t xml:space="preserve"> WSR нормам ОТ и ТБ. </w:t>
      </w:r>
    </w:p>
    <w:p w:rsidR="00CF426B" w:rsidRPr="00753113" w:rsidRDefault="005E5D7E" w:rsidP="007E6B21">
      <w:pPr>
        <w:pStyle w:val="ad"/>
        <w:numPr>
          <w:ilvl w:val="1"/>
          <w:numId w:val="2"/>
        </w:numPr>
        <w:ind w:left="993" w:hanging="567"/>
        <w:jc w:val="both"/>
        <w:rPr>
          <w:rFonts w:eastAsiaTheme="minorEastAsia"/>
        </w:rPr>
      </w:pPr>
      <w:r w:rsidRPr="005E5D7E">
        <w:rPr>
          <w:rFonts w:eastAsiaTheme="minorEastAsia"/>
        </w:rPr>
        <w:t>Оргкомитет и Эксперты WSR должны пл</w:t>
      </w:r>
      <w:r w:rsidR="00BB2DE0">
        <w:rPr>
          <w:rFonts w:eastAsiaTheme="minorEastAsia"/>
        </w:rPr>
        <w:t>анировать и проводить ФЧ СЗФО</w:t>
      </w:r>
      <w:r w:rsidRPr="005E5D7E">
        <w:rPr>
          <w:rFonts w:eastAsiaTheme="minorEastAsia"/>
        </w:rPr>
        <w:t xml:space="preserve"> WSR в строгом соответствии с нормами ОТ и ТБ Российской Федерации, а также в соответствии с нормами Технических описаний Компетенций.</w:t>
      </w:r>
    </w:p>
    <w:p w:rsidR="003F112A" w:rsidRPr="00753113" w:rsidRDefault="00753113" w:rsidP="007E6B21">
      <w:pPr>
        <w:pStyle w:val="1"/>
        <w:keepLines/>
        <w:numPr>
          <w:ilvl w:val="0"/>
          <w:numId w:val="2"/>
        </w:numPr>
        <w:jc w:val="both"/>
        <w:rPr>
          <w:rFonts w:asciiTheme="majorHAnsi" w:eastAsiaTheme="majorEastAsia" w:hAnsiTheme="majorHAnsi" w:cstheme="majorBidi"/>
          <w:b w:val="0"/>
          <w:bCs w:val="0"/>
          <w:caps w:val="0"/>
          <w:color w:val="2E74B5" w:themeColor="accent1" w:themeShade="BF"/>
          <w:sz w:val="32"/>
          <w:szCs w:val="32"/>
          <w:u w:val="none"/>
          <w:lang w:val="ru-RU" w:eastAsia="ru-RU"/>
        </w:rPr>
      </w:pPr>
      <w:bookmarkStart w:id="8" w:name="_Toc393964632"/>
      <w:r>
        <w:rPr>
          <w:rFonts w:asciiTheme="majorHAnsi" w:eastAsiaTheme="majorEastAsia" w:hAnsiTheme="majorHAnsi" w:cstheme="majorBidi"/>
          <w:b w:val="0"/>
          <w:bCs w:val="0"/>
          <w:caps w:val="0"/>
          <w:color w:val="2E74B5" w:themeColor="accent1" w:themeShade="BF"/>
          <w:sz w:val="32"/>
          <w:szCs w:val="32"/>
          <w:u w:val="none"/>
          <w:lang w:val="ru-RU" w:eastAsia="ru-RU"/>
        </w:rPr>
        <w:t>Доступ и аккредитация</w:t>
      </w:r>
      <w:bookmarkEnd w:id="8"/>
    </w:p>
    <w:p w:rsidR="003F112A" w:rsidRPr="00753113" w:rsidRDefault="00E16D21" w:rsidP="007E6B21">
      <w:pPr>
        <w:spacing w:line="276" w:lineRule="auto"/>
        <w:ind w:firstLine="720"/>
        <w:jc w:val="both"/>
        <w:rPr>
          <w:rFonts w:eastAsiaTheme="minorEastAsia"/>
          <w:sz w:val="24"/>
        </w:rPr>
      </w:pPr>
      <w:r>
        <w:rPr>
          <w:rFonts w:eastAsiaTheme="minorEastAsia"/>
          <w:sz w:val="24"/>
        </w:rPr>
        <w:t>Рабочая группа WSR</w:t>
      </w:r>
      <w:r w:rsidR="00753113">
        <w:rPr>
          <w:rFonts w:eastAsiaTheme="minorEastAsia"/>
          <w:sz w:val="24"/>
        </w:rPr>
        <w:t xml:space="preserve"> и </w:t>
      </w:r>
      <w:r w:rsidR="003F112A" w:rsidRPr="00753113">
        <w:rPr>
          <w:rFonts w:eastAsiaTheme="minorEastAsia"/>
          <w:sz w:val="24"/>
        </w:rPr>
        <w:t xml:space="preserve">Оргкомитет </w:t>
      </w:r>
      <w:r w:rsidR="00BB2DE0">
        <w:rPr>
          <w:rFonts w:eastAsiaTheme="minorEastAsia"/>
          <w:sz w:val="24"/>
        </w:rPr>
        <w:t>Ф</w:t>
      </w:r>
      <w:r w:rsidR="00753113">
        <w:rPr>
          <w:rFonts w:eastAsiaTheme="minorEastAsia"/>
          <w:sz w:val="24"/>
        </w:rPr>
        <w:t>Ч</w:t>
      </w:r>
      <w:r w:rsidR="003F112A" w:rsidRPr="00753113">
        <w:rPr>
          <w:rFonts w:eastAsiaTheme="minorEastAsia"/>
          <w:sz w:val="24"/>
        </w:rPr>
        <w:t xml:space="preserve"> </w:t>
      </w:r>
      <w:r w:rsidR="00BB2DE0">
        <w:rPr>
          <w:rFonts w:eastAsiaTheme="minorEastAsia"/>
          <w:sz w:val="24"/>
        </w:rPr>
        <w:t xml:space="preserve">СЗФО </w:t>
      </w:r>
      <w:r w:rsidR="003F112A" w:rsidRPr="00753113">
        <w:rPr>
          <w:rFonts w:eastAsiaTheme="minorEastAsia"/>
          <w:sz w:val="24"/>
        </w:rPr>
        <w:t>WSR</w:t>
      </w:r>
      <w:r w:rsidR="003C7279">
        <w:rPr>
          <w:rFonts w:eastAsiaTheme="minorEastAsia"/>
          <w:sz w:val="24"/>
        </w:rPr>
        <w:t xml:space="preserve"> отвечают за</w:t>
      </w:r>
      <w:r w:rsidR="003F112A" w:rsidRPr="00753113">
        <w:rPr>
          <w:rFonts w:eastAsiaTheme="minorEastAsia"/>
          <w:sz w:val="24"/>
        </w:rPr>
        <w:t xml:space="preserve"> </w:t>
      </w:r>
      <w:r w:rsidR="00753113">
        <w:rPr>
          <w:rFonts w:eastAsiaTheme="minorEastAsia"/>
          <w:sz w:val="24"/>
        </w:rPr>
        <w:t>аккредитацию</w:t>
      </w:r>
      <w:r w:rsidR="003F112A" w:rsidRPr="00753113">
        <w:rPr>
          <w:rFonts w:eastAsiaTheme="minorEastAsia"/>
          <w:sz w:val="24"/>
        </w:rPr>
        <w:t xml:space="preserve"> на чемпионат</w:t>
      </w:r>
      <w:r w:rsidR="00753113">
        <w:rPr>
          <w:rFonts w:eastAsiaTheme="minorEastAsia"/>
          <w:sz w:val="24"/>
        </w:rPr>
        <w:t>е</w:t>
      </w:r>
      <w:r w:rsidR="003F112A" w:rsidRPr="00753113">
        <w:rPr>
          <w:rFonts w:eastAsiaTheme="minorEastAsia"/>
          <w:sz w:val="24"/>
        </w:rPr>
        <w:t xml:space="preserve"> и </w:t>
      </w:r>
      <w:r w:rsidR="00753113">
        <w:rPr>
          <w:rFonts w:eastAsiaTheme="minorEastAsia"/>
          <w:sz w:val="24"/>
        </w:rPr>
        <w:t xml:space="preserve">систему </w:t>
      </w:r>
      <w:r w:rsidR="003F112A" w:rsidRPr="00753113">
        <w:rPr>
          <w:rFonts w:eastAsiaTheme="minorEastAsia"/>
          <w:sz w:val="24"/>
        </w:rPr>
        <w:t>пропуск</w:t>
      </w:r>
      <w:r w:rsidR="00753113">
        <w:rPr>
          <w:rFonts w:eastAsiaTheme="minorEastAsia"/>
          <w:sz w:val="24"/>
        </w:rPr>
        <w:t>а</w:t>
      </w:r>
      <w:r w:rsidR="003F112A" w:rsidRPr="00753113">
        <w:rPr>
          <w:rFonts w:eastAsiaTheme="minorEastAsia"/>
          <w:sz w:val="24"/>
        </w:rPr>
        <w:t xml:space="preserve"> на площадки проведения чемпионата</w:t>
      </w:r>
      <w:r w:rsidR="00753113">
        <w:rPr>
          <w:rFonts w:eastAsiaTheme="minorEastAsia"/>
          <w:sz w:val="24"/>
        </w:rPr>
        <w:t xml:space="preserve">. </w:t>
      </w:r>
    </w:p>
    <w:p w:rsidR="003F112A" w:rsidRPr="00753113" w:rsidRDefault="003F112A" w:rsidP="007E6B21">
      <w:pPr>
        <w:pStyle w:val="ad"/>
        <w:numPr>
          <w:ilvl w:val="1"/>
          <w:numId w:val="2"/>
        </w:numPr>
        <w:ind w:left="993" w:hanging="567"/>
        <w:jc w:val="both"/>
        <w:rPr>
          <w:rFonts w:eastAsiaTheme="minorEastAsia"/>
        </w:rPr>
      </w:pPr>
      <w:r w:rsidRPr="00753113">
        <w:rPr>
          <w:rFonts w:eastAsiaTheme="minorEastAsia"/>
        </w:rPr>
        <w:t xml:space="preserve">Доступ на конкурсные участки </w:t>
      </w:r>
    </w:p>
    <w:p w:rsidR="00753113" w:rsidRPr="00753113" w:rsidRDefault="003F112A" w:rsidP="007E6B21">
      <w:pPr>
        <w:spacing w:line="276" w:lineRule="auto"/>
        <w:ind w:firstLine="720"/>
        <w:jc w:val="both"/>
        <w:rPr>
          <w:rFonts w:eastAsiaTheme="minorEastAsia"/>
          <w:sz w:val="24"/>
        </w:rPr>
      </w:pPr>
      <w:r w:rsidRPr="00753113">
        <w:rPr>
          <w:rFonts w:eastAsiaTheme="minorEastAsia"/>
          <w:sz w:val="24"/>
        </w:rPr>
        <w:t xml:space="preserve">Доступ на конкурсные участки получают только лица с официальной аккредитацией. Экспертам, Техническим экспертам необходима аккредитация для получения доступа на </w:t>
      </w:r>
      <w:r w:rsidR="00753113" w:rsidRPr="00753113">
        <w:rPr>
          <w:rFonts w:eastAsiaTheme="minorEastAsia"/>
          <w:sz w:val="24"/>
        </w:rPr>
        <w:t xml:space="preserve">свой </w:t>
      </w:r>
      <w:r w:rsidRPr="00753113">
        <w:rPr>
          <w:rFonts w:eastAsiaTheme="minorEastAsia"/>
          <w:sz w:val="24"/>
        </w:rPr>
        <w:t>конкурсный участок</w:t>
      </w:r>
      <w:r w:rsidR="00753113" w:rsidRPr="00753113">
        <w:rPr>
          <w:rFonts w:eastAsiaTheme="minorEastAsia"/>
          <w:sz w:val="24"/>
        </w:rPr>
        <w:t xml:space="preserve">. </w:t>
      </w:r>
    </w:p>
    <w:p w:rsidR="003F112A" w:rsidRPr="00753113" w:rsidRDefault="00753113" w:rsidP="007E6B21">
      <w:pPr>
        <w:spacing w:line="276" w:lineRule="auto"/>
        <w:ind w:firstLine="720"/>
        <w:jc w:val="both"/>
        <w:rPr>
          <w:rFonts w:eastAsiaTheme="minorEastAsia"/>
          <w:sz w:val="24"/>
        </w:rPr>
      </w:pPr>
      <w:r w:rsidRPr="00753113">
        <w:rPr>
          <w:rFonts w:eastAsiaTheme="minorEastAsia"/>
          <w:sz w:val="24"/>
        </w:rPr>
        <w:t>Представители</w:t>
      </w:r>
      <w:r w:rsidR="003F112A" w:rsidRPr="00753113">
        <w:rPr>
          <w:rFonts w:eastAsiaTheme="minorEastAsia"/>
          <w:sz w:val="24"/>
        </w:rPr>
        <w:t xml:space="preserve"> WSR, персонал Оргкомитета, вспомогательный персонал CIS</w:t>
      </w:r>
      <w:r w:rsidRPr="00753113">
        <w:rPr>
          <w:rFonts w:eastAsiaTheme="minorEastAsia"/>
          <w:sz w:val="24"/>
        </w:rPr>
        <w:t xml:space="preserve"> (</w:t>
      </w:r>
      <w:r w:rsidR="00F03D67">
        <w:rPr>
          <w:rFonts w:eastAsiaTheme="minorEastAsia"/>
          <w:sz w:val="24"/>
        </w:rPr>
        <w:t>CIS</w:t>
      </w:r>
      <w:r w:rsidRPr="00753113">
        <w:rPr>
          <w:rFonts w:eastAsiaTheme="minorEastAsia"/>
          <w:sz w:val="24"/>
        </w:rPr>
        <w:t>)</w:t>
      </w:r>
      <w:r w:rsidR="003F112A" w:rsidRPr="00753113">
        <w:rPr>
          <w:rFonts w:eastAsiaTheme="minorEastAsia"/>
          <w:sz w:val="24"/>
        </w:rPr>
        <w:t xml:space="preserve"> обладают правом доступа на все конкурсные участки в любое время. Вместе с тем, им запрещено контактировать с конкурсантами, кроме как в сопровождении Главного эксперт</w:t>
      </w:r>
      <w:r>
        <w:rPr>
          <w:rFonts w:eastAsiaTheme="minorEastAsia"/>
          <w:sz w:val="24"/>
        </w:rPr>
        <w:t>а</w:t>
      </w:r>
      <w:r w:rsidR="003F112A" w:rsidRPr="00753113">
        <w:rPr>
          <w:rFonts w:eastAsiaTheme="minorEastAsia"/>
          <w:sz w:val="24"/>
        </w:rPr>
        <w:t>.</w:t>
      </w:r>
    </w:p>
    <w:p w:rsidR="003F112A" w:rsidRPr="00753113" w:rsidRDefault="003F112A" w:rsidP="007E6B21">
      <w:pPr>
        <w:spacing w:line="276" w:lineRule="auto"/>
        <w:ind w:firstLine="720"/>
        <w:jc w:val="both"/>
        <w:rPr>
          <w:rFonts w:eastAsiaTheme="minorEastAsia"/>
          <w:sz w:val="24"/>
        </w:rPr>
      </w:pPr>
      <w:r w:rsidRPr="00753113">
        <w:rPr>
          <w:rFonts w:eastAsiaTheme="minorEastAsia"/>
          <w:sz w:val="24"/>
        </w:rPr>
        <w:t xml:space="preserve">Лидеры команд обладают правом доступа на все конкурсные участки в любое время, и могут контактировать непосредственно со своими конкурсантами. Во время своего первого посещения </w:t>
      </w:r>
      <w:r w:rsidR="00753113">
        <w:rPr>
          <w:rFonts w:eastAsiaTheme="minorEastAsia"/>
          <w:sz w:val="24"/>
        </w:rPr>
        <w:t>конкурсного места</w:t>
      </w:r>
      <w:r w:rsidRPr="00753113">
        <w:rPr>
          <w:rFonts w:eastAsiaTheme="minorEastAsia"/>
          <w:sz w:val="24"/>
        </w:rPr>
        <w:t xml:space="preserve"> они обязаны представиться </w:t>
      </w:r>
      <w:r w:rsidR="00753113">
        <w:rPr>
          <w:rFonts w:eastAsiaTheme="minorEastAsia"/>
          <w:sz w:val="24"/>
        </w:rPr>
        <w:t>Главному эксперту</w:t>
      </w:r>
      <w:r w:rsidRPr="00753113">
        <w:rPr>
          <w:rFonts w:eastAsiaTheme="minorEastAsia"/>
          <w:sz w:val="24"/>
        </w:rPr>
        <w:t>.</w:t>
      </w:r>
    </w:p>
    <w:p w:rsidR="003F112A" w:rsidRPr="00753113" w:rsidRDefault="003F112A" w:rsidP="007E6B21">
      <w:pPr>
        <w:spacing w:line="276" w:lineRule="auto"/>
        <w:ind w:firstLine="720"/>
        <w:jc w:val="both"/>
        <w:rPr>
          <w:rFonts w:eastAsiaTheme="minorEastAsia"/>
          <w:sz w:val="24"/>
        </w:rPr>
      </w:pPr>
      <w:r w:rsidRPr="00753113">
        <w:rPr>
          <w:rFonts w:eastAsiaTheme="minorEastAsia"/>
          <w:sz w:val="24"/>
        </w:rPr>
        <w:lastRenderedPageBreak/>
        <w:t xml:space="preserve">Доступ </w:t>
      </w:r>
      <w:r w:rsidR="00753113">
        <w:rPr>
          <w:rFonts w:eastAsiaTheme="minorEastAsia"/>
          <w:sz w:val="24"/>
        </w:rPr>
        <w:t>на конкурсный участок</w:t>
      </w:r>
      <w:r w:rsidRPr="00753113">
        <w:rPr>
          <w:rFonts w:eastAsiaTheme="minorEastAsia"/>
          <w:sz w:val="24"/>
        </w:rPr>
        <w:t xml:space="preserve"> персонала/воло</w:t>
      </w:r>
      <w:r w:rsidR="00753113">
        <w:rPr>
          <w:rFonts w:eastAsiaTheme="minorEastAsia"/>
          <w:sz w:val="24"/>
        </w:rPr>
        <w:t>нтеров Оргкомитета разрешается по индивидуальному</w:t>
      </w:r>
      <w:r w:rsidRPr="00753113">
        <w:rPr>
          <w:rFonts w:eastAsiaTheme="minorEastAsia"/>
          <w:sz w:val="24"/>
        </w:rPr>
        <w:t xml:space="preserve"> </w:t>
      </w:r>
      <w:r w:rsidR="00753113">
        <w:rPr>
          <w:rFonts w:eastAsiaTheme="minorEastAsia"/>
          <w:sz w:val="24"/>
        </w:rPr>
        <w:t>согласованию</w:t>
      </w:r>
      <w:r w:rsidRPr="00753113">
        <w:rPr>
          <w:rFonts w:eastAsiaTheme="minorEastAsia"/>
          <w:sz w:val="24"/>
        </w:rPr>
        <w:t>; разрешение дает Главный эксперт.</w:t>
      </w:r>
    </w:p>
    <w:p w:rsidR="003F112A" w:rsidRPr="00753113" w:rsidRDefault="003F112A" w:rsidP="007E6B21">
      <w:pPr>
        <w:pStyle w:val="ad"/>
        <w:numPr>
          <w:ilvl w:val="1"/>
          <w:numId w:val="2"/>
        </w:numPr>
        <w:ind w:left="993" w:hanging="567"/>
        <w:jc w:val="both"/>
        <w:rPr>
          <w:rFonts w:eastAsiaTheme="minorEastAsia"/>
        </w:rPr>
      </w:pPr>
      <w:r w:rsidRPr="00753113">
        <w:rPr>
          <w:rFonts w:eastAsiaTheme="minorEastAsia"/>
        </w:rPr>
        <w:t>Доступ на площадку проведения чемпионата до начала чемпионата</w:t>
      </w:r>
    </w:p>
    <w:p w:rsidR="003F112A" w:rsidRPr="00753113" w:rsidRDefault="003F112A" w:rsidP="007E6B21">
      <w:pPr>
        <w:spacing w:line="276" w:lineRule="auto"/>
        <w:ind w:firstLine="720"/>
        <w:jc w:val="both"/>
        <w:rPr>
          <w:rFonts w:eastAsiaTheme="minorEastAsia"/>
          <w:sz w:val="24"/>
        </w:rPr>
      </w:pPr>
      <w:r w:rsidRPr="00753113">
        <w:rPr>
          <w:rFonts w:eastAsiaTheme="minorEastAsia"/>
          <w:sz w:val="24"/>
        </w:rPr>
        <w:t>Доступ на площадку проведения чемпионата до начала чемпионата запрещен Наблюдателям, прессе и широкой публике. Специальный допуск для Наблюдателей и прессы разрешается «на индивидуальной основе»; разрешение дает Главный эксперт.</w:t>
      </w:r>
    </w:p>
    <w:p w:rsidR="003F112A" w:rsidRPr="00753113" w:rsidRDefault="003F112A" w:rsidP="007E6B21">
      <w:pPr>
        <w:pStyle w:val="1"/>
        <w:keepLines/>
        <w:numPr>
          <w:ilvl w:val="0"/>
          <w:numId w:val="2"/>
        </w:numPr>
        <w:jc w:val="both"/>
        <w:rPr>
          <w:rFonts w:asciiTheme="majorHAnsi" w:eastAsiaTheme="majorEastAsia" w:hAnsiTheme="majorHAnsi" w:cstheme="majorBidi"/>
          <w:b w:val="0"/>
          <w:bCs w:val="0"/>
          <w:caps w:val="0"/>
          <w:color w:val="2E74B5" w:themeColor="accent1" w:themeShade="BF"/>
          <w:sz w:val="32"/>
          <w:szCs w:val="32"/>
          <w:u w:val="none"/>
          <w:lang w:val="ru-RU" w:eastAsia="ru-RU"/>
        </w:rPr>
      </w:pPr>
      <w:bookmarkStart w:id="9" w:name="_Toc393964633"/>
      <w:r w:rsidRPr="00753113">
        <w:rPr>
          <w:rFonts w:asciiTheme="majorHAnsi" w:eastAsiaTheme="majorEastAsia" w:hAnsiTheme="majorHAnsi" w:cstheme="majorBidi"/>
          <w:b w:val="0"/>
          <w:bCs w:val="0"/>
          <w:caps w:val="0"/>
          <w:color w:val="2E74B5" w:themeColor="accent1" w:themeShade="BF"/>
          <w:sz w:val="32"/>
          <w:szCs w:val="32"/>
          <w:u w:val="none"/>
          <w:lang w:val="ru-RU" w:eastAsia="ru-RU"/>
        </w:rPr>
        <w:t>Видеосъемка и фотографирование</w:t>
      </w:r>
      <w:bookmarkEnd w:id="9"/>
    </w:p>
    <w:p w:rsidR="003F112A" w:rsidRPr="00753113" w:rsidRDefault="003F112A" w:rsidP="007E6B21">
      <w:pPr>
        <w:pStyle w:val="ad"/>
        <w:numPr>
          <w:ilvl w:val="1"/>
          <w:numId w:val="2"/>
        </w:numPr>
        <w:ind w:left="993" w:hanging="567"/>
        <w:jc w:val="both"/>
        <w:rPr>
          <w:rFonts w:eastAsiaTheme="minorEastAsia"/>
        </w:rPr>
      </w:pPr>
      <w:r w:rsidRPr="00753113">
        <w:rPr>
          <w:rFonts w:eastAsiaTheme="minorEastAsia"/>
        </w:rPr>
        <w:t>До начала чемпионата</w:t>
      </w:r>
    </w:p>
    <w:p w:rsidR="003F112A" w:rsidRPr="00AB6905" w:rsidRDefault="003F112A" w:rsidP="007E6B21">
      <w:pPr>
        <w:spacing w:line="276" w:lineRule="auto"/>
        <w:ind w:firstLine="720"/>
        <w:jc w:val="both"/>
        <w:rPr>
          <w:rFonts w:eastAsiaTheme="minorEastAsia"/>
          <w:sz w:val="24"/>
        </w:rPr>
      </w:pPr>
      <w:r w:rsidRPr="00AB6905">
        <w:rPr>
          <w:rFonts w:eastAsiaTheme="minorEastAsia"/>
          <w:sz w:val="24"/>
        </w:rPr>
        <w:t xml:space="preserve">Видеосъемка и фотографирование в холлах/зданиях и конкурсных участках до начала </w:t>
      </w:r>
      <w:r w:rsidR="00AB6905">
        <w:rPr>
          <w:rFonts w:eastAsiaTheme="minorEastAsia"/>
          <w:sz w:val="24"/>
        </w:rPr>
        <w:t>соревнований</w:t>
      </w:r>
      <w:r w:rsidRPr="00AB6905">
        <w:rPr>
          <w:rFonts w:eastAsiaTheme="minorEastAsia"/>
          <w:sz w:val="24"/>
        </w:rPr>
        <w:t xml:space="preserve"> запрещены. </w:t>
      </w:r>
      <w:r w:rsidR="00AB6905">
        <w:rPr>
          <w:rFonts w:eastAsiaTheme="minorEastAsia"/>
          <w:sz w:val="24"/>
        </w:rPr>
        <w:t>И</w:t>
      </w:r>
      <w:r w:rsidRPr="00AB6905">
        <w:rPr>
          <w:rFonts w:eastAsiaTheme="minorEastAsia"/>
          <w:sz w:val="24"/>
        </w:rPr>
        <w:t>сключения могут быть предоставлены официальным представителям WorldSkills</w:t>
      </w:r>
      <w:r w:rsidR="003C7279">
        <w:rPr>
          <w:rFonts w:eastAsiaTheme="minorEastAsia"/>
          <w:sz w:val="24"/>
        </w:rPr>
        <w:t xml:space="preserve"> </w:t>
      </w:r>
      <w:r w:rsidRPr="00AB6905">
        <w:rPr>
          <w:rFonts w:eastAsiaTheme="minorEastAsia"/>
          <w:sz w:val="24"/>
        </w:rPr>
        <w:t>Russia, с одобрения руководителя Оргкомитета.</w:t>
      </w:r>
    </w:p>
    <w:p w:rsidR="003F112A" w:rsidRPr="00FA244D" w:rsidRDefault="003F112A" w:rsidP="007E6B21">
      <w:pPr>
        <w:pStyle w:val="ad"/>
        <w:numPr>
          <w:ilvl w:val="1"/>
          <w:numId w:val="2"/>
        </w:numPr>
        <w:ind w:left="993" w:hanging="567"/>
        <w:jc w:val="both"/>
        <w:rPr>
          <w:rFonts w:eastAsiaTheme="minorEastAsia"/>
        </w:rPr>
      </w:pPr>
      <w:r w:rsidRPr="00FA244D">
        <w:rPr>
          <w:rFonts w:eastAsiaTheme="minorEastAsia"/>
        </w:rPr>
        <w:t>В ходе чемпионата</w:t>
      </w:r>
    </w:p>
    <w:p w:rsidR="003F112A" w:rsidRPr="00FA244D" w:rsidRDefault="003F112A" w:rsidP="007E6B21">
      <w:pPr>
        <w:spacing w:line="276" w:lineRule="auto"/>
        <w:ind w:firstLine="720"/>
        <w:jc w:val="both"/>
        <w:rPr>
          <w:rFonts w:eastAsiaTheme="minorEastAsia"/>
          <w:sz w:val="24"/>
        </w:rPr>
      </w:pPr>
      <w:r w:rsidRPr="00FA244D">
        <w:rPr>
          <w:rFonts w:eastAsiaTheme="minorEastAsia"/>
          <w:sz w:val="24"/>
        </w:rPr>
        <w:t>На видеосъемку и фотографирование на рабочих местах в ходе чемпионата необходимо разрешение Главного эксперта по данной компетенции.</w:t>
      </w:r>
    </w:p>
    <w:p w:rsidR="003F112A" w:rsidRPr="00FA244D" w:rsidRDefault="00FA244D" w:rsidP="007E6B21">
      <w:pPr>
        <w:spacing w:line="276" w:lineRule="auto"/>
        <w:ind w:firstLine="720"/>
        <w:jc w:val="both"/>
        <w:rPr>
          <w:rFonts w:eastAsiaTheme="minorEastAsia"/>
          <w:sz w:val="24"/>
        </w:rPr>
      </w:pPr>
      <w:r>
        <w:rPr>
          <w:rFonts w:eastAsiaTheme="minorEastAsia"/>
          <w:sz w:val="24"/>
        </w:rPr>
        <w:t>Видеосъемка и фотографирование рабочих мест регламентируется общей Информационной политикой и Правилами проведения фото- и видеосъемки на соревнованиях.</w:t>
      </w:r>
    </w:p>
    <w:p w:rsidR="003F112A" w:rsidRDefault="003F112A" w:rsidP="007E6B21">
      <w:pPr>
        <w:spacing w:line="276" w:lineRule="auto"/>
        <w:ind w:firstLine="720"/>
        <w:jc w:val="both"/>
        <w:rPr>
          <w:rFonts w:eastAsiaTheme="minorEastAsia"/>
          <w:sz w:val="24"/>
        </w:rPr>
      </w:pPr>
      <w:r w:rsidRPr="00FA244D">
        <w:rPr>
          <w:rFonts w:eastAsiaTheme="minorEastAsia"/>
          <w:sz w:val="24"/>
        </w:rPr>
        <w:t>Видеосъемка и фотографирование Конкурсных заданий или компонентов заданий в ходе конкурса и обсуждение их с конкурсантами до конца конкурса запрещено. Лица, подозреваемые в нарушении этого правила, подпадают под действие Регламента о решении в</w:t>
      </w:r>
      <w:r w:rsidR="00FA244D">
        <w:rPr>
          <w:rFonts w:eastAsiaTheme="minorEastAsia"/>
          <w:sz w:val="24"/>
        </w:rPr>
        <w:t>опросов и споров</w:t>
      </w:r>
      <w:r w:rsidRPr="00FA244D">
        <w:rPr>
          <w:rFonts w:eastAsiaTheme="minorEastAsia"/>
          <w:sz w:val="24"/>
        </w:rPr>
        <w:t>.</w:t>
      </w:r>
    </w:p>
    <w:p w:rsidR="00B57BA6" w:rsidRPr="00FA244D" w:rsidRDefault="00B57BA6" w:rsidP="00C538AD">
      <w:pPr>
        <w:spacing w:line="276" w:lineRule="auto"/>
        <w:ind w:firstLine="720"/>
        <w:jc w:val="both"/>
        <w:rPr>
          <w:rFonts w:eastAsiaTheme="minorEastAsia"/>
          <w:sz w:val="24"/>
        </w:rPr>
      </w:pPr>
      <w:r>
        <w:rPr>
          <w:rFonts w:eastAsiaTheme="minorEastAsia"/>
          <w:sz w:val="24"/>
        </w:rPr>
        <w:t>Р</w:t>
      </w:r>
      <w:r w:rsidRPr="00A45008">
        <w:rPr>
          <w:rFonts w:eastAsiaTheme="minorEastAsia"/>
          <w:sz w:val="24"/>
        </w:rPr>
        <w:t>абота фото-видео операторов не должна никаким образом мешать конкурсантам</w:t>
      </w:r>
      <w:r>
        <w:rPr>
          <w:rFonts w:eastAsiaTheme="minorEastAsia"/>
          <w:sz w:val="24"/>
        </w:rPr>
        <w:t xml:space="preserve"> во время решения конкурсного задания</w:t>
      </w:r>
      <w:r w:rsidRPr="00A45008">
        <w:rPr>
          <w:rFonts w:eastAsiaTheme="minorEastAsia"/>
          <w:sz w:val="24"/>
        </w:rPr>
        <w:t xml:space="preserve">. Нельзя </w:t>
      </w:r>
      <w:r>
        <w:rPr>
          <w:rFonts w:eastAsiaTheme="minorEastAsia"/>
          <w:sz w:val="24"/>
        </w:rPr>
        <w:t>входить непосредственно в рабочую зону</w:t>
      </w:r>
      <w:r w:rsidRPr="00A45008">
        <w:rPr>
          <w:rFonts w:eastAsiaTheme="minorEastAsia"/>
          <w:sz w:val="24"/>
        </w:rPr>
        <w:t xml:space="preserve">, </w:t>
      </w:r>
      <w:r>
        <w:rPr>
          <w:rFonts w:eastAsiaTheme="minorEastAsia"/>
          <w:sz w:val="24"/>
        </w:rPr>
        <w:t>отвлекать внимание участника, пересекать ограждение безопасности, прикасаться к элементам конкурсного задания и к участнику.</w:t>
      </w:r>
    </w:p>
    <w:p w:rsidR="003F112A" w:rsidRPr="00FA244D" w:rsidRDefault="003F112A" w:rsidP="007E6B21">
      <w:pPr>
        <w:pStyle w:val="1"/>
        <w:keepLines/>
        <w:numPr>
          <w:ilvl w:val="0"/>
          <w:numId w:val="2"/>
        </w:numPr>
        <w:jc w:val="both"/>
        <w:rPr>
          <w:rFonts w:asciiTheme="majorHAnsi" w:eastAsiaTheme="majorEastAsia" w:hAnsiTheme="majorHAnsi" w:cstheme="majorBidi"/>
          <w:b w:val="0"/>
          <w:bCs w:val="0"/>
          <w:caps w:val="0"/>
          <w:color w:val="2E74B5" w:themeColor="accent1" w:themeShade="BF"/>
          <w:sz w:val="32"/>
          <w:szCs w:val="32"/>
          <w:u w:val="none"/>
          <w:lang w:val="ru-RU" w:eastAsia="ru-RU"/>
        </w:rPr>
      </w:pPr>
      <w:bookmarkStart w:id="10" w:name="_Toc391214687"/>
      <w:bookmarkStart w:id="11" w:name="_Toc393964634"/>
      <w:r w:rsidRPr="00FA244D">
        <w:rPr>
          <w:rFonts w:asciiTheme="majorHAnsi" w:eastAsiaTheme="majorEastAsia" w:hAnsiTheme="majorHAnsi" w:cstheme="majorBidi"/>
          <w:b w:val="0"/>
          <w:bCs w:val="0"/>
          <w:caps w:val="0"/>
          <w:color w:val="2E74B5" w:themeColor="accent1" w:themeShade="BF"/>
          <w:sz w:val="32"/>
          <w:szCs w:val="32"/>
          <w:u w:val="none"/>
          <w:lang w:val="ru-RU" w:eastAsia="ru-RU"/>
        </w:rPr>
        <w:t>Технические описания</w:t>
      </w:r>
      <w:bookmarkEnd w:id="10"/>
      <w:bookmarkEnd w:id="11"/>
    </w:p>
    <w:p w:rsidR="003F112A" w:rsidRPr="00FA244D" w:rsidRDefault="003F112A" w:rsidP="007E6B21">
      <w:pPr>
        <w:pStyle w:val="ad"/>
        <w:numPr>
          <w:ilvl w:val="1"/>
          <w:numId w:val="2"/>
        </w:numPr>
        <w:ind w:left="993" w:hanging="567"/>
        <w:jc w:val="both"/>
        <w:rPr>
          <w:rFonts w:eastAsiaTheme="minorEastAsia"/>
        </w:rPr>
      </w:pPr>
      <w:r w:rsidRPr="00FA244D">
        <w:rPr>
          <w:rFonts w:eastAsiaTheme="minorEastAsia"/>
        </w:rPr>
        <w:t>Определение</w:t>
      </w:r>
    </w:p>
    <w:p w:rsidR="003F112A" w:rsidRPr="00FA244D" w:rsidRDefault="003F112A" w:rsidP="007E6B21">
      <w:pPr>
        <w:spacing w:line="276" w:lineRule="auto"/>
        <w:ind w:firstLine="720"/>
        <w:jc w:val="both"/>
        <w:rPr>
          <w:rFonts w:eastAsiaTheme="minorEastAsia"/>
          <w:sz w:val="24"/>
        </w:rPr>
      </w:pPr>
      <w:r w:rsidRPr="00FA244D">
        <w:rPr>
          <w:rFonts w:eastAsiaTheme="minorEastAsia"/>
          <w:sz w:val="24"/>
        </w:rPr>
        <w:t>По каждой компетенции существует Техническое описание, которое</w:t>
      </w:r>
      <w:r w:rsidR="004D678F">
        <w:rPr>
          <w:rFonts w:eastAsiaTheme="minorEastAsia"/>
          <w:sz w:val="24"/>
        </w:rPr>
        <w:t xml:space="preserve"> включает в себя набор базовых навыков и знаний</w:t>
      </w:r>
      <w:r w:rsidR="003C7279">
        <w:rPr>
          <w:rFonts w:eastAsiaTheme="minorEastAsia"/>
          <w:sz w:val="24"/>
        </w:rPr>
        <w:t>,</w:t>
      </w:r>
      <w:r w:rsidR="004D678F">
        <w:rPr>
          <w:rFonts w:eastAsiaTheme="minorEastAsia"/>
          <w:sz w:val="24"/>
        </w:rPr>
        <w:t xml:space="preserve"> обязательных для компетенции (профессии),</w:t>
      </w:r>
      <w:r w:rsidRPr="00FA244D">
        <w:rPr>
          <w:rFonts w:eastAsiaTheme="minorEastAsia"/>
          <w:sz w:val="24"/>
        </w:rPr>
        <w:t xml:space="preserve"> определяет название, характеристики компетенции и объем работ, разработку, выбор, выверку, внесение изменений (при необходимости) и обнародование Конкурсного задания, проведение конкурса, отраслевые требования техники безопасности.</w:t>
      </w:r>
    </w:p>
    <w:p w:rsidR="003F112A" w:rsidRPr="00FA244D" w:rsidRDefault="003F112A" w:rsidP="007E6B21">
      <w:pPr>
        <w:spacing w:line="276" w:lineRule="auto"/>
        <w:ind w:firstLine="720"/>
        <w:jc w:val="both"/>
        <w:rPr>
          <w:rFonts w:eastAsiaTheme="minorEastAsia"/>
          <w:sz w:val="24"/>
        </w:rPr>
      </w:pPr>
      <w:r w:rsidRPr="00FA244D">
        <w:rPr>
          <w:rFonts w:eastAsiaTheme="minorEastAsia"/>
          <w:sz w:val="24"/>
        </w:rPr>
        <w:t>Оно определяет материалы и оборудование, привозимое с собой конкурсантами и предоставляемое Оргкомитетом, а также оборудование, запрещенное к использованию.</w:t>
      </w:r>
    </w:p>
    <w:p w:rsidR="003F112A" w:rsidRPr="00FA244D" w:rsidRDefault="003F112A" w:rsidP="007E6B21">
      <w:pPr>
        <w:spacing w:line="276" w:lineRule="auto"/>
        <w:ind w:firstLine="720"/>
        <w:jc w:val="both"/>
        <w:rPr>
          <w:rFonts w:eastAsiaTheme="minorEastAsia"/>
          <w:sz w:val="24"/>
        </w:rPr>
      </w:pPr>
      <w:r w:rsidRPr="00FA244D">
        <w:rPr>
          <w:rFonts w:eastAsiaTheme="minorEastAsia"/>
          <w:sz w:val="24"/>
        </w:rPr>
        <w:t>В Техническом описании также могут приводиться примеры планировки площадки (обычно с предыдущих чемпионатов).</w:t>
      </w:r>
    </w:p>
    <w:p w:rsidR="003F112A" w:rsidRPr="00FA244D" w:rsidRDefault="003F112A" w:rsidP="007E6B21">
      <w:pPr>
        <w:spacing w:line="276" w:lineRule="auto"/>
        <w:ind w:firstLine="720"/>
        <w:jc w:val="both"/>
        <w:rPr>
          <w:rFonts w:eastAsiaTheme="minorEastAsia"/>
          <w:sz w:val="24"/>
        </w:rPr>
      </w:pPr>
      <w:r w:rsidRPr="00FA244D">
        <w:rPr>
          <w:rFonts w:eastAsiaTheme="minorEastAsia"/>
          <w:sz w:val="24"/>
        </w:rPr>
        <w:t>В Техническом описании нельзя указывать материалы и оборудование, предоставляемые Оргкомитетом: они указываются в Инфраструктурном листе.</w:t>
      </w:r>
    </w:p>
    <w:p w:rsidR="003F112A" w:rsidRPr="004D678F" w:rsidRDefault="004D678F" w:rsidP="007E6B21">
      <w:pPr>
        <w:pStyle w:val="ad"/>
        <w:numPr>
          <w:ilvl w:val="1"/>
          <w:numId w:val="2"/>
        </w:numPr>
        <w:ind w:left="993" w:hanging="567"/>
        <w:jc w:val="both"/>
        <w:rPr>
          <w:rFonts w:eastAsiaTheme="minorEastAsia"/>
        </w:rPr>
      </w:pPr>
      <w:r>
        <w:rPr>
          <w:rFonts w:eastAsiaTheme="minorEastAsia"/>
        </w:rPr>
        <w:t>Преимущественный регламент</w:t>
      </w:r>
    </w:p>
    <w:p w:rsidR="003F112A" w:rsidRPr="004D678F" w:rsidRDefault="003F112A" w:rsidP="007E6B21">
      <w:pPr>
        <w:spacing w:line="276" w:lineRule="auto"/>
        <w:ind w:firstLine="720"/>
        <w:jc w:val="both"/>
        <w:rPr>
          <w:rFonts w:eastAsiaTheme="minorEastAsia"/>
          <w:sz w:val="24"/>
        </w:rPr>
      </w:pPr>
      <w:r w:rsidRPr="004D678F">
        <w:rPr>
          <w:rFonts w:eastAsiaTheme="minorEastAsia"/>
          <w:sz w:val="24"/>
        </w:rPr>
        <w:lastRenderedPageBreak/>
        <w:t xml:space="preserve">Технические описания не могут превалировать над Регламентом проведения чемпионата. Во всех случаях разночтений, Регламент проведения чемпионата </w:t>
      </w:r>
      <w:r w:rsidR="004D678F">
        <w:rPr>
          <w:rFonts w:eastAsiaTheme="minorEastAsia"/>
          <w:sz w:val="24"/>
        </w:rPr>
        <w:t>имеет преимущество</w:t>
      </w:r>
      <w:r w:rsidRPr="004D678F">
        <w:rPr>
          <w:rFonts w:eastAsiaTheme="minorEastAsia"/>
          <w:sz w:val="24"/>
        </w:rPr>
        <w:t>.</w:t>
      </w:r>
    </w:p>
    <w:p w:rsidR="003F112A" w:rsidRPr="004D678F" w:rsidRDefault="003F112A" w:rsidP="007E6B21">
      <w:pPr>
        <w:pStyle w:val="ad"/>
        <w:numPr>
          <w:ilvl w:val="1"/>
          <w:numId w:val="2"/>
        </w:numPr>
        <w:ind w:left="993" w:hanging="567"/>
        <w:jc w:val="both"/>
        <w:rPr>
          <w:rFonts w:eastAsiaTheme="minorEastAsia"/>
        </w:rPr>
      </w:pPr>
      <w:r w:rsidRPr="004D678F">
        <w:rPr>
          <w:rFonts w:eastAsiaTheme="minorEastAsia"/>
        </w:rPr>
        <w:t>Доступность</w:t>
      </w:r>
    </w:p>
    <w:p w:rsidR="003F112A" w:rsidRPr="004D678F" w:rsidRDefault="003F112A" w:rsidP="007E6B21">
      <w:pPr>
        <w:spacing w:line="276" w:lineRule="auto"/>
        <w:ind w:firstLine="720"/>
        <w:jc w:val="both"/>
        <w:rPr>
          <w:rFonts w:eastAsiaTheme="minorEastAsia"/>
          <w:sz w:val="24"/>
        </w:rPr>
      </w:pPr>
      <w:r w:rsidRPr="004D678F">
        <w:rPr>
          <w:rFonts w:eastAsiaTheme="minorEastAsia"/>
          <w:sz w:val="24"/>
        </w:rPr>
        <w:t xml:space="preserve">Технические описания должны быть обнародованы на сайте </w:t>
      </w:r>
      <w:r w:rsidR="00BB2DE0">
        <w:rPr>
          <w:rFonts w:eastAsiaTheme="minorEastAsia"/>
          <w:sz w:val="24"/>
        </w:rPr>
        <w:t>Ф</w:t>
      </w:r>
      <w:r w:rsidR="004D678F">
        <w:rPr>
          <w:rFonts w:eastAsiaTheme="minorEastAsia"/>
          <w:sz w:val="24"/>
        </w:rPr>
        <w:t xml:space="preserve">Ч </w:t>
      </w:r>
      <w:r w:rsidR="00BB2DE0">
        <w:rPr>
          <w:rFonts w:eastAsiaTheme="minorEastAsia"/>
          <w:sz w:val="24"/>
        </w:rPr>
        <w:t xml:space="preserve">СЗФО </w:t>
      </w:r>
      <w:r w:rsidRPr="004D678F">
        <w:rPr>
          <w:rFonts w:eastAsiaTheme="minorEastAsia"/>
          <w:sz w:val="24"/>
        </w:rPr>
        <w:t>WSR на русском языке за 1 м</w:t>
      </w:r>
      <w:r w:rsidR="00BB2DE0">
        <w:rPr>
          <w:rFonts w:eastAsiaTheme="minorEastAsia"/>
          <w:sz w:val="24"/>
        </w:rPr>
        <w:t>есяц до ФЧ СЗФО</w:t>
      </w:r>
      <w:r w:rsidRPr="004D678F">
        <w:rPr>
          <w:rFonts w:eastAsiaTheme="minorEastAsia"/>
          <w:sz w:val="24"/>
        </w:rPr>
        <w:t xml:space="preserve"> WSR. Исходные файлы и изменения, внесенные в предыдущее Техническое описание, также необходимо обнародовать на сайте WSR.</w:t>
      </w:r>
    </w:p>
    <w:p w:rsidR="003F112A" w:rsidRPr="004D678F" w:rsidRDefault="003F112A" w:rsidP="007E6B21">
      <w:pPr>
        <w:pStyle w:val="1"/>
        <w:keepLines/>
        <w:numPr>
          <w:ilvl w:val="0"/>
          <w:numId w:val="2"/>
        </w:numPr>
        <w:jc w:val="both"/>
        <w:rPr>
          <w:rFonts w:asciiTheme="majorHAnsi" w:eastAsiaTheme="majorEastAsia" w:hAnsiTheme="majorHAnsi" w:cstheme="majorBidi"/>
          <w:b w:val="0"/>
          <w:bCs w:val="0"/>
          <w:caps w:val="0"/>
          <w:color w:val="2E74B5" w:themeColor="accent1" w:themeShade="BF"/>
          <w:sz w:val="32"/>
          <w:szCs w:val="32"/>
          <w:u w:val="none"/>
          <w:lang w:val="ru-RU" w:eastAsia="ru-RU"/>
        </w:rPr>
      </w:pPr>
      <w:bookmarkStart w:id="12" w:name="_Toc391214688"/>
      <w:bookmarkStart w:id="13" w:name="_Toc393964635"/>
      <w:r w:rsidRPr="004D678F">
        <w:rPr>
          <w:rFonts w:asciiTheme="majorHAnsi" w:eastAsiaTheme="majorEastAsia" w:hAnsiTheme="majorHAnsi" w:cstheme="majorBidi"/>
          <w:b w:val="0"/>
          <w:bCs w:val="0"/>
          <w:caps w:val="0"/>
          <w:color w:val="2E74B5" w:themeColor="accent1" w:themeShade="BF"/>
          <w:sz w:val="32"/>
          <w:szCs w:val="32"/>
          <w:u w:val="none"/>
          <w:lang w:val="ru-RU" w:eastAsia="ru-RU"/>
        </w:rPr>
        <w:t>Инфраструктурные листы</w:t>
      </w:r>
      <w:bookmarkEnd w:id="12"/>
      <w:bookmarkEnd w:id="13"/>
    </w:p>
    <w:p w:rsidR="003F112A" w:rsidRPr="004D678F" w:rsidRDefault="003F112A" w:rsidP="007E6B21">
      <w:pPr>
        <w:pStyle w:val="ad"/>
        <w:numPr>
          <w:ilvl w:val="1"/>
          <w:numId w:val="2"/>
        </w:numPr>
        <w:ind w:left="993" w:hanging="567"/>
        <w:jc w:val="both"/>
        <w:rPr>
          <w:rFonts w:eastAsiaTheme="minorEastAsia"/>
        </w:rPr>
      </w:pPr>
      <w:r w:rsidRPr="004D678F">
        <w:rPr>
          <w:rFonts w:eastAsiaTheme="minorEastAsia"/>
        </w:rPr>
        <w:t>Определение</w:t>
      </w:r>
    </w:p>
    <w:p w:rsidR="003F112A" w:rsidRPr="004D678F" w:rsidRDefault="003F112A" w:rsidP="007E6B21">
      <w:pPr>
        <w:spacing w:line="276" w:lineRule="auto"/>
        <w:ind w:firstLine="720"/>
        <w:jc w:val="both"/>
        <w:rPr>
          <w:rFonts w:eastAsiaTheme="minorEastAsia"/>
          <w:sz w:val="24"/>
        </w:rPr>
      </w:pPr>
      <w:r w:rsidRPr="004D678F">
        <w:rPr>
          <w:rFonts w:eastAsiaTheme="minorEastAsia"/>
          <w:sz w:val="24"/>
        </w:rPr>
        <w:t>Инфраструктурный лист</w:t>
      </w:r>
      <w:r w:rsidR="003C7279">
        <w:rPr>
          <w:rFonts w:eastAsiaTheme="minorEastAsia"/>
          <w:sz w:val="24"/>
        </w:rPr>
        <w:t xml:space="preserve"> </w:t>
      </w:r>
      <w:r w:rsidRPr="004D678F">
        <w:rPr>
          <w:rFonts w:eastAsiaTheme="minorEastAsia"/>
          <w:sz w:val="24"/>
        </w:rPr>
        <w:t>- это список материалов и оборудования, которое предоставл</w:t>
      </w:r>
      <w:r w:rsidR="00D66E03">
        <w:rPr>
          <w:rFonts w:eastAsiaTheme="minorEastAsia"/>
          <w:sz w:val="24"/>
        </w:rPr>
        <w:t>яется Оргкомитетом</w:t>
      </w:r>
      <w:r w:rsidRPr="004D678F">
        <w:rPr>
          <w:rFonts w:eastAsiaTheme="minorEastAsia"/>
          <w:sz w:val="24"/>
        </w:rPr>
        <w:t xml:space="preserve"> чемпионата WSR для проведения конкурса.</w:t>
      </w:r>
    </w:p>
    <w:p w:rsidR="003F112A" w:rsidRPr="004D678F" w:rsidRDefault="003F112A" w:rsidP="007E6B21">
      <w:pPr>
        <w:pStyle w:val="ad"/>
        <w:numPr>
          <w:ilvl w:val="1"/>
          <w:numId w:val="2"/>
        </w:numPr>
        <w:ind w:left="993" w:hanging="567"/>
        <w:jc w:val="both"/>
        <w:rPr>
          <w:rFonts w:eastAsiaTheme="minorEastAsia"/>
        </w:rPr>
      </w:pPr>
      <w:r w:rsidRPr="004D678F">
        <w:rPr>
          <w:rFonts w:eastAsiaTheme="minorEastAsia"/>
        </w:rPr>
        <w:t>Разработка</w:t>
      </w:r>
    </w:p>
    <w:p w:rsidR="003F112A" w:rsidRPr="004D678F" w:rsidRDefault="003F112A" w:rsidP="007E6B21">
      <w:pPr>
        <w:spacing w:line="276" w:lineRule="auto"/>
        <w:ind w:firstLine="720"/>
        <w:jc w:val="both"/>
        <w:rPr>
          <w:rFonts w:eastAsiaTheme="minorEastAsia"/>
          <w:sz w:val="24"/>
        </w:rPr>
      </w:pPr>
      <w:r w:rsidRPr="004D678F">
        <w:rPr>
          <w:rFonts w:eastAsiaTheme="minorEastAsia"/>
          <w:sz w:val="24"/>
        </w:rPr>
        <w:t xml:space="preserve">Инфраструктурный лист рассматривается и корректируется Техническим </w:t>
      </w:r>
      <w:r w:rsidR="004D678F">
        <w:rPr>
          <w:rFonts w:eastAsiaTheme="minorEastAsia"/>
          <w:sz w:val="24"/>
        </w:rPr>
        <w:t>комитетом</w:t>
      </w:r>
      <w:r w:rsidR="004D678F" w:rsidRPr="004D678F">
        <w:rPr>
          <w:rFonts w:eastAsiaTheme="minorEastAsia"/>
          <w:sz w:val="24"/>
        </w:rPr>
        <w:t xml:space="preserve"> </w:t>
      </w:r>
      <w:r w:rsidRPr="004D678F">
        <w:rPr>
          <w:rFonts w:eastAsiaTheme="minorEastAsia"/>
          <w:sz w:val="24"/>
        </w:rPr>
        <w:t>WSR</w:t>
      </w:r>
      <w:r w:rsidR="004D678F" w:rsidRPr="004D678F">
        <w:rPr>
          <w:rFonts w:eastAsiaTheme="minorEastAsia"/>
          <w:sz w:val="24"/>
        </w:rPr>
        <w:t xml:space="preserve"> </w:t>
      </w:r>
      <w:r w:rsidRPr="004D678F">
        <w:rPr>
          <w:rFonts w:eastAsiaTheme="minorEastAsia"/>
          <w:sz w:val="24"/>
        </w:rPr>
        <w:t>совместно с</w:t>
      </w:r>
      <w:r w:rsidR="004D678F">
        <w:rPr>
          <w:rFonts w:eastAsiaTheme="minorEastAsia"/>
          <w:sz w:val="24"/>
        </w:rPr>
        <w:t xml:space="preserve"> Главным Экспертом</w:t>
      </w:r>
      <w:r w:rsidRPr="004D678F">
        <w:rPr>
          <w:rFonts w:eastAsiaTheme="minorEastAsia"/>
          <w:sz w:val="24"/>
        </w:rPr>
        <w:t>.</w:t>
      </w:r>
      <w:r w:rsidR="004D678F">
        <w:rPr>
          <w:rFonts w:eastAsiaTheme="minorEastAsia"/>
          <w:sz w:val="24"/>
        </w:rPr>
        <w:t xml:space="preserve"> </w:t>
      </w:r>
      <w:r w:rsidR="00E16D21">
        <w:rPr>
          <w:rFonts w:eastAsiaTheme="minorEastAsia"/>
          <w:sz w:val="24"/>
        </w:rPr>
        <w:t>Рабочая группа WSR</w:t>
      </w:r>
      <w:r w:rsidR="004D678F">
        <w:rPr>
          <w:rFonts w:eastAsiaTheme="minorEastAsia"/>
          <w:sz w:val="24"/>
        </w:rPr>
        <w:t xml:space="preserve"> и Оргкомитет </w:t>
      </w:r>
      <w:r w:rsidRPr="004D678F">
        <w:rPr>
          <w:rFonts w:eastAsiaTheme="minorEastAsia"/>
          <w:sz w:val="24"/>
        </w:rPr>
        <w:t>чемпионата организует</w:t>
      </w:r>
      <w:r w:rsidR="004D678F">
        <w:rPr>
          <w:rFonts w:eastAsiaTheme="minorEastAsia"/>
          <w:sz w:val="24"/>
        </w:rPr>
        <w:t xml:space="preserve"> застройку и</w:t>
      </w:r>
      <w:r w:rsidRPr="004D678F">
        <w:rPr>
          <w:rFonts w:eastAsiaTheme="minorEastAsia"/>
          <w:sz w:val="24"/>
        </w:rPr>
        <w:t xml:space="preserve"> инфраструктуру</w:t>
      </w:r>
      <w:r w:rsidR="004D678F">
        <w:rPr>
          <w:rFonts w:eastAsiaTheme="minorEastAsia"/>
          <w:sz w:val="24"/>
        </w:rPr>
        <w:t xml:space="preserve"> места соревнований</w:t>
      </w:r>
      <w:r w:rsidRPr="004D678F">
        <w:rPr>
          <w:rFonts w:eastAsiaTheme="minorEastAsia"/>
          <w:sz w:val="24"/>
        </w:rPr>
        <w:t xml:space="preserve"> согласно</w:t>
      </w:r>
      <w:r w:rsidR="004D678F">
        <w:rPr>
          <w:rFonts w:eastAsiaTheme="minorEastAsia"/>
          <w:sz w:val="24"/>
        </w:rPr>
        <w:t xml:space="preserve"> инфраструктурному листу и требованиям действующего законодательства</w:t>
      </w:r>
      <w:r w:rsidRPr="004D678F">
        <w:rPr>
          <w:rFonts w:eastAsiaTheme="minorEastAsia"/>
          <w:sz w:val="24"/>
        </w:rPr>
        <w:t xml:space="preserve"> РФ, а также исходя из имеющихся в</w:t>
      </w:r>
      <w:r w:rsidR="00857E8C">
        <w:rPr>
          <w:rFonts w:eastAsiaTheme="minorEastAsia"/>
          <w:sz w:val="24"/>
        </w:rPr>
        <w:t xml:space="preserve"> данном регион </w:t>
      </w:r>
      <w:r w:rsidRPr="004D678F">
        <w:rPr>
          <w:rFonts w:eastAsiaTheme="minorEastAsia"/>
          <w:sz w:val="24"/>
        </w:rPr>
        <w:t>материалов и оборудования.</w:t>
      </w:r>
    </w:p>
    <w:p w:rsidR="003F112A" w:rsidRPr="00857E8C" w:rsidRDefault="003F112A" w:rsidP="007E6B21">
      <w:pPr>
        <w:pStyle w:val="ad"/>
        <w:numPr>
          <w:ilvl w:val="1"/>
          <w:numId w:val="2"/>
        </w:numPr>
        <w:ind w:left="993" w:hanging="567"/>
        <w:jc w:val="both"/>
        <w:rPr>
          <w:rFonts w:eastAsiaTheme="minorEastAsia"/>
        </w:rPr>
      </w:pPr>
      <w:r w:rsidRPr="00857E8C">
        <w:rPr>
          <w:rFonts w:eastAsiaTheme="minorEastAsia"/>
        </w:rPr>
        <w:t>Публикация</w:t>
      </w:r>
    </w:p>
    <w:p w:rsidR="00C538AD" w:rsidRDefault="003F112A" w:rsidP="00C538AD">
      <w:pPr>
        <w:spacing w:line="276" w:lineRule="auto"/>
        <w:ind w:firstLine="720"/>
        <w:jc w:val="both"/>
        <w:rPr>
          <w:rFonts w:eastAsiaTheme="minorEastAsia"/>
          <w:sz w:val="24"/>
        </w:rPr>
      </w:pPr>
      <w:r w:rsidRPr="00857E8C">
        <w:rPr>
          <w:rFonts w:eastAsiaTheme="minorEastAsia"/>
          <w:sz w:val="24"/>
        </w:rPr>
        <w:t xml:space="preserve">Инфраструктурный лист публикуется на сайте </w:t>
      </w:r>
      <w:r w:rsidR="00D66E03">
        <w:rPr>
          <w:rFonts w:eastAsiaTheme="minorEastAsia"/>
          <w:sz w:val="24"/>
        </w:rPr>
        <w:t>ФЧ СЗФО</w:t>
      </w:r>
      <w:r w:rsidR="00857E8C">
        <w:rPr>
          <w:rFonts w:eastAsiaTheme="minorEastAsia"/>
          <w:sz w:val="24"/>
        </w:rPr>
        <w:t xml:space="preserve"> </w:t>
      </w:r>
      <w:r w:rsidR="00857E8C">
        <w:rPr>
          <w:rFonts w:eastAsiaTheme="minorEastAsia"/>
          <w:sz w:val="24"/>
          <w:lang w:val="en-US"/>
        </w:rPr>
        <w:t>WSR</w:t>
      </w:r>
      <w:r w:rsidRPr="00857E8C">
        <w:rPr>
          <w:rFonts w:eastAsiaTheme="minorEastAsia"/>
          <w:sz w:val="24"/>
        </w:rPr>
        <w:t>. Эксперты</w:t>
      </w:r>
      <w:r w:rsidR="00857E8C" w:rsidRPr="00857E8C">
        <w:rPr>
          <w:rFonts w:eastAsiaTheme="minorEastAsia"/>
          <w:sz w:val="24"/>
        </w:rPr>
        <w:t xml:space="preserve"> </w:t>
      </w:r>
      <w:r w:rsidR="00857E8C">
        <w:rPr>
          <w:rFonts w:eastAsiaTheme="minorEastAsia"/>
          <w:sz w:val="24"/>
        </w:rPr>
        <w:t xml:space="preserve">и партнеры </w:t>
      </w:r>
      <w:r w:rsidR="00857E8C">
        <w:rPr>
          <w:rFonts w:eastAsiaTheme="minorEastAsia"/>
          <w:sz w:val="24"/>
          <w:lang w:val="en-US"/>
        </w:rPr>
        <w:t>WSR</w:t>
      </w:r>
      <w:r w:rsidRPr="00857E8C">
        <w:rPr>
          <w:rFonts w:eastAsiaTheme="minorEastAsia"/>
          <w:sz w:val="24"/>
        </w:rPr>
        <w:t xml:space="preserve"> могут рассматривать эту информацию и распечатывать ее с сайта</w:t>
      </w:r>
      <w:bookmarkStart w:id="14" w:name="_Toc391214689"/>
      <w:bookmarkStart w:id="15" w:name="_Toc393964636"/>
      <w:r w:rsidR="00C538AD">
        <w:rPr>
          <w:rFonts w:eastAsiaTheme="minorEastAsia"/>
          <w:sz w:val="24"/>
        </w:rPr>
        <w:t>.</w:t>
      </w:r>
    </w:p>
    <w:p w:rsidR="00C538AD" w:rsidRDefault="00C538AD" w:rsidP="00C538AD">
      <w:pPr>
        <w:spacing w:line="276" w:lineRule="auto"/>
        <w:ind w:firstLine="720"/>
        <w:jc w:val="both"/>
        <w:rPr>
          <w:rFonts w:eastAsiaTheme="minorEastAsia"/>
          <w:sz w:val="24"/>
        </w:rPr>
      </w:pPr>
    </w:p>
    <w:p w:rsidR="003F112A" w:rsidRPr="00C538AD" w:rsidRDefault="003F112A" w:rsidP="00C538AD">
      <w:pPr>
        <w:pStyle w:val="ad"/>
        <w:numPr>
          <w:ilvl w:val="0"/>
          <w:numId w:val="2"/>
        </w:numPr>
        <w:jc w:val="both"/>
        <w:rPr>
          <w:rFonts w:asciiTheme="majorHAnsi" w:eastAsiaTheme="majorEastAsia" w:hAnsiTheme="majorHAnsi" w:cstheme="majorBidi"/>
          <w:b/>
          <w:bCs/>
          <w:caps/>
          <w:color w:val="2E74B5" w:themeColor="accent1" w:themeShade="BF"/>
          <w:sz w:val="32"/>
          <w:szCs w:val="32"/>
        </w:rPr>
      </w:pPr>
      <w:r w:rsidRPr="00C538AD">
        <w:rPr>
          <w:rFonts w:asciiTheme="majorHAnsi" w:eastAsiaTheme="majorEastAsia" w:hAnsiTheme="majorHAnsi" w:cstheme="majorBidi"/>
          <w:b/>
          <w:bCs/>
          <w:caps/>
          <w:color w:val="2E74B5" w:themeColor="accent1" w:themeShade="BF"/>
          <w:sz w:val="32"/>
          <w:szCs w:val="32"/>
        </w:rPr>
        <w:t>Конкурсные задания</w:t>
      </w:r>
      <w:bookmarkEnd w:id="14"/>
      <w:bookmarkEnd w:id="15"/>
    </w:p>
    <w:p w:rsidR="003F112A" w:rsidRPr="00857E8C" w:rsidRDefault="003F112A" w:rsidP="007E6B21">
      <w:pPr>
        <w:pStyle w:val="ad"/>
        <w:numPr>
          <w:ilvl w:val="1"/>
          <w:numId w:val="2"/>
        </w:numPr>
        <w:ind w:left="993" w:hanging="567"/>
        <w:jc w:val="both"/>
        <w:rPr>
          <w:rFonts w:eastAsiaTheme="minorEastAsia"/>
        </w:rPr>
      </w:pPr>
      <w:r w:rsidRPr="00857E8C">
        <w:rPr>
          <w:rFonts w:eastAsiaTheme="minorEastAsia"/>
        </w:rPr>
        <w:t>Определение</w:t>
      </w:r>
    </w:p>
    <w:p w:rsidR="003F112A" w:rsidRPr="00857E8C" w:rsidRDefault="003F112A" w:rsidP="007E6B21">
      <w:pPr>
        <w:spacing w:line="276" w:lineRule="auto"/>
        <w:ind w:firstLine="720"/>
        <w:jc w:val="both"/>
        <w:rPr>
          <w:rFonts w:eastAsiaTheme="minorEastAsia"/>
          <w:sz w:val="24"/>
        </w:rPr>
      </w:pPr>
      <w:r w:rsidRPr="00857E8C">
        <w:rPr>
          <w:rFonts w:eastAsiaTheme="minorEastAsia"/>
          <w:sz w:val="24"/>
        </w:rPr>
        <w:t>По каждой компетенции существует Конкурсное задание: работа, которую необходимо выполнить конкурсанту, чтобы продемонстрировать свои</w:t>
      </w:r>
      <w:r w:rsidR="00857E8C" w:rsidRPr="00857E8C">
        <w:rPr>
          <w:rFonts w:eastAsiaTheme="minorEastAsia"/>
          <w:sz w:val="24"/>
        </w:rPr>
        <w:t xml:space="preserve"> </w:t>
      </w:r>
      <w:r w:rsidR="00857E8C">
        <w:rPr>
          <w:rFonts w:eastAsiaTheme="minorEastAsia"/>
          <w:sz w:val="24"/>
        </w:rPr>
        <w:t>знания,</w:t>
      </w:r>
      <w:r w:rsidRPr="00857E8C">
        <w:rPr>
          <w:rFonts w:eastAsiaTheme="minorEastAsia"/>
          <w:sz w:val="24"/>
        </w:rPr>
        <w:t xml:space="preserve"> умения</w:t>
      </w:r>
      <w:r w:rsidR="00857E8C">
        <w:rPr>
          <w:rFonts w:eastAsiaTheme="minorEastAsia"/>
          <w:sz w:val="24"/>
        </w:rPr>
        <w:t xml:space="preserve"> и навыки</w:t>
      </w:r>
      <w:r w:rsidRPr="00857E8C">
        <w:rPr>
          <w:rFonts w:eastAsiaTheme="minorEastAsia"/>
          <w:sz w:val="24"/>
        </w:rPr>
        <w:t xml:space="preserve">. </w:t>
      </w:r>
      <w:r w:rsidR="00857E8C">
        <w:rPr>
          <w:rFonts w:eastAsiaTheme="minorEastAsia"/>
          <w:sz w:val="24"/>
        </w:rPr>
        <w:t>Конкурсные задания должны включать в себя проверку всех знаний, навыков и умений, включенных в Техническое описание.</w:t>
      </w:r>
    </w:p>
    <w:p w:rsidR="003F112A" w:rsidRPr="00857E8C" w:rsidRDefault="003F112A" w:rsidP="007E6B21">
      <w:pPr>
        <w:pStyle w:val="ad"/>
        <w:numPr>
          <w:ilvl w:val="1"/>
          <w:numId w:val="2"/>
        </w:numPr>
        <w:ind w:left="993" w:hanging="567"/>
        <w:jc w:val="both"/>
        <w:rPr>
          <w:rFonts w:eastAsiaTheme="minorEastAsia"/>
        </w:rPr>
      </w:pPr>
      <w:r w:rsidRPr="00857E8C">
        <w:rPr>
          <w:rFonts w:eastAsiaTheme="minorEastAsia"/>
        </w:rPr>
        <w:t>Продолжительность и формат</w:t>
      </w:r>
    </w:p>
    <w:p w:rsidR="003F112A" w:rsidRPr="00857E8C" w:rsidRDefault="003F112A" w:rsidP="007E6B21">
      <w:pPr>
        <w:pStyle w:val="ad"/>
        <w:numPr>
          <w:ilvl w:val="2"/>
          <w:numId w:val="2"/>
        </w:numPr>
        <w:jc w:val="both"/>
        <w:rPr>
          <w:rFonts w:eastAsiaTheme="minorEastAsia"/>
        </w:rPr>
      </w:pPr>
      <w:r w:rsidRPr="00857E8C">
        <w:rPr>
          <w:rFonts w:eastAsiaTheme="minorEastAsia"/>
        </w:rPr>
        <w:t>Продолжительность конкурсного задания</w:t>
      </w:r>
    </w:p>
    <w:p w:rsidR="003F112A" w:rsidRPr="00857E8C" w:rsidRDefault="003F112A" w:rsidP="007E6B21">
      <w:pPr>
        <w:spacing w:line="276" w:lineRule="auto"/>
        <w:ind w:firstLine="720"/>
        <w:jc w:val="both"/>
        <w:rPr>
          <w:rFonts w:eastAsiaTheme="minorEastAsia"/>
          <w:sz w:val="24"/>
        </w:rPr>
      </w:pPr>
      <w:r w:rsidRPr="00857E8C">
        <w:rPr>
          <w:rFonts w:eastAsiaTheme="minorEastAsia"/>
          <w:sz w:val="24"/>
        </w:rPr>
        <w:t xml:space="preserve">На выполнение каждого конкурсного задания отводится 15-22 часов рабочего времени, в течение </w:t>
      </w:r>
      <w:r w:rsidR="00C538AD">
        <w:rPr>
          <w:rFonts w:eastAsiaTheme="minorEastAsia"/>
          <w:sz w:val="24"/>
        </w:rPr>
        <w:t xml:space="preserve">3-х </w:t>
      </w:r>
      <w:r w:rsidRPr="00857E8C">
        <w:rPr>
          <w:rFonts w:eastAsiaTheme="minorEastAsia"/>
          <w:sz w:val="24"/>
        </w:rPr>
        <w:t>дней чемпионата. Конкурсное задание разработано так, чтобы участники смогли продемонстрировать навыки, указанные в Техническом описании. Оно должно выявлять степень овладения мастерством</w:t>
      </w:r>
      <w:r w:rsidR="00857E8C">
        <w:rPr>
          <w:rFonts w:eastAsiaTheme="minorEastAsia"/>
          <w:sz w:val="24"/>
        </w:rPr>
        <w:t>.</w:t>
      </w:r>
    </w:p>
    <w:p w:rsidR="003F112A" w:rsidRPr="00857E8C" w:rsidRDefault="003F112A" w:rsidP="007E6B21">
      <w:pPr>
        <w:pStyle w:val="ad"/>
        <w:numPr>
          <w:ilvl w:val="2"/>
          <w:numId w:val="2"/>
        </w:numPr>
        <w:jc w:val="both"/>
        <w:rPr>
          <w:rFonts w:eastAsiaTheme="minorEastAsia"/>
        </w:rPr>
      </w:pPr>
      <w:r w:rsidRPr="00857E8C">
        <w:rPr>
          <w:rFonts w:eastAsiaTheme="minorEastAsia"/>
        </w:rPr>
        <w:t>Дополнительное время</w:t>
      </w:r>
    </w:p>
    <w:p w:rsidR="003F112A" w:rsidRPr="00857E8C" w:rsidRDefault="003F112A" w:rsidP="007E6B21">
      <w:pPr>
        <w:spacing w:line="276" w:lineRule="auto"/>
        <w:ind w:firstLine="720"/>
        <w:jc w:val="both"/>
        <w:rPr>
          <w:rFonts w:eastAsiaTheme="minorEastAsia"/>
          <w:sz w:val="24"/>
        </w:rPr>
      </w:pPr>
      <w:r w:rsidRPr="00857E8C">
        <w:rPr>
          <w:rFonts w:eastAsiaTheme="minorEastAsia"/>
          <w:sz w:val="24"/>
        </w:rPr>
        <w:t>Если для выполнения задания или модуля требуется дополнительное время, Главный эксперт должен сначала получит</w:t>
      </w:r>
      <w:r w:rsidR="00857E8C">
        <w:rPr>
          <w:rFonts w:eastAsiaTheme="minorEastAsia"/>
          <w:sz w:val="24"/>
        </w:rPr>
        <w:t>ь разрешение Председателя жюри</w:t>
      </w:r>
      <w:r w:rsidRPr="00857E8C">
        <w:rPr>
          <w:rFonts w:eastAsiaTheme="minorEastAsia"/>
          <w:sz w:val="24"/>
        </w:rPr>
        <w:t xml:space="preserve">, не позднее, чем в конце дня С2 (день 2 чемпионата). До предоставления такого дополнительного времени </w:t>
      </w:r>
      <w:r w:rsidRPr="00857E8C">
        <w:rPr>
          <w:rFonts w:eastAsiaTheme="minorEastAsia"/>
          <w:sz w:val="24"/>
        </w:rPr>
        <w:lastRenderedPageBreak/>
        <w:t>необходимо рассмотреть все вероятные альтернативные решения проблемы. Сюда не входит небольшое превышение отведенного времени в отдельные дни.</w:t>
      </w:r>
    </w:p>
    <w:p w:rsidR="003F112A" w:rsidRPr="00857E8C" w:rsidRDefault="003F112A" w:rsidP="007E6B21">
      <w:pPr>
        <w:pStyle w:val="ad"/>
        <w:numPr>
          <w:ilvl w:val="1"/>
          <w:numId w:val="2"/>
        </w:numPr>
        <w:ind w:left="993" w:hanging="567"/>
        <w:jc w:val="both"/>
        <w:rPr>
          <w:rFonts w:eastAsiaTheme="minorEastAsia"/>
        </w:rPr>
      </w:pPr>
      <w:r w:rsidRPr="00857E8C">
        <w:rPr>
          <w:rFonts w:eastAsiaTheme="minorEastAsia"/>
        </w:rPr>
        <w:t>Этические критерии</w:t>
      </w:r>
    </w:p>
    <w:p w:rsidR="003F112A" w:rsidRPr="00857E8C" w:rsidRDefault="003F112A" w:rsidP="007E6B21">
      <w:pPr>
        <w:spacing w:line="276" w:lineRule="auto"/>
        <w:ind w:firstLine="720"/>
        <w:jc w:val="both"/>
        <w:rPr>
          <w:rFonts w:eastAsiaTheme="minorEastAsia"/>
          <w:sz w:val="24"/>
        </w:rPr>
      </w:pPr>
      <w:r w:rsidRPr="00857E8C">
        <w:rPr>
          <w:rFonts w:eastAsiaTheme="minorEastAsia"/>
          <w:sz w:val="24"/>
        </w:rPr>
        <w:t xml:space="preserve">Все Эксперты обязаны демонстрировать высочайший уровень профессионализма, честности и беспристрастности. Одно из самых главных требований в этой связи – обеспечение отсутствия преимуществ у кого-либо из конкурсантов (групп конкурсантов) вследствие получения ими заранее информации о Конкурсном задании, которую не получили другие участники. </w:t>
      </w:r>
      <w:r w:rsidR="00857E8C">
        <w:rPr>
          <w:rFonts w:eastAsiaTheme="minorEastAsia"/>
          <w:sz w:val="24"/>
        </w:rPr>
        <w:t xml:space="preserve">Необходимо соблюдать </w:t>
      </w:r>
      <w:r w:rsidRPr="00857E8C">
        <w:rPr>
          <w:rFonts w:eastAsiaTheme="minorEastAsia"/>
          <w:sz w:val="24"/>
        </w:rPr>
        <w:t>Требов</w:t>
      </w:r>
      <w:r w:rsidR="00857E8C">
        <w:rPr>
          <w:rFonts w:eastAsiaTheme="minorEastAsia"/>
          <w:sz w:val="24"/>
        </w:rPr>
        <w:t>ания Кодекса Этики</w:t>
      </w:r>
      <w:r w:rsidRPr="00857E8C">
        <w:rPr>
          <w:rFonts w:eastAsiaTheme="minorEastAsia"/>
          <w:sz w:val="24"/>
        </w:rPr>
        <w:t>.</w:t>
      </w:r>
    </w:p>
    <w:p w:rsidR="003F112A" w:rsidRPr="00643C34" w:rsidRDefault="003F112A" w:rsidP="007E6B21">
      <w:pPr>
        <w:pStyle w:val="ad"/>
        <w:numPr>
          <w:ilvl w:val="1"/>
          <w:numId w:val="2"/>
        </w:numPr>
        <w:ind w:left="993" w:hanging="567"/>
        <w:jc w:val="both"/>
        <w:rPr>
          <w:rFonts w:eastAsiaTheme="minorEastAsia"/>
        </w:rPr>
      </w:pPr>
      <w:r w:rsidRPr="00643C34">
        <w:rPr>
          <w:rFonts w:eastAsiaTheme="minorEastAsia"/>
        </w:rPr>
        <w:t xml:space="preserve">Выбор, </w:t>
      </w:r>
      <w:r w:rsidR="00643C34" w:rsidRPr="00643C34">
        <w:rPr>
          <w:rFonts w:eastAsiaTheme="minorEastAsia"/>
        </w:rPr>
        <w:t xml:space="preserve">обоснование и </w:t>
      </w:r>
      <w:r w:rsidRPr="00643C34">
        <w:rPr>
          <w:rFonts w:eastAsiaTheme="minorEastAsia"/>
        </w:rPr>
        <w:t>обнародование</w:t>
      </w:r>
    </w:p>
    <w:p w:rsidR="003F112A" w:rsidRPr="00643C34" w:rsidRDefault="003F112A" w:rsidP="007E6B21">
      <w:pPr>
        <w:spacing w:line="276" w:lineRule="auto"/>
        <w:ind w:firstLine="720"/>
        <w:jc w:val="both"/>
        <w:rPr>
          <w:rFonts w:eastAsiaTheme="minorEastAsia"/>
          <w:sz w:val="24"/>
        </w:rPr>
      </w:pPr>
      <w:r w:rsidRPr="00643C34">
        <w:rPr>
          <w:rFonts w:eastAsiaTheme="minorEastAsia"/>
          <w:sz w:val="24"/>
        </w:rPr>
        <w:t>Порядок выбора, выверки и обнародования Конкурсного задания определяется Техническим описанием.</w:t>
      </w:r>
    </w:p>
    <w:p w:rsidR="003F112A" w:rsidRPr="00643C34" w:rsidRDefault="003F112A" w:rsidP="007E6B21">
      <w:pPr>
        <w:pStyle w:val="ad"/>
        <w:numPr>
          <w:ilvl w:val="2"/>
          <w:numId w:val="2"/>
        </w:numPr>
        <w:jc w:val="both"/>
        <w:rPr>
          <w:rFonts w:eastAsiaTheme="minorEastAsia"/>
        </w:rPr>
      </w:pPr>
      <w:r w:rsidRPr="00643C34">
        <w:rPr>
          <w:rFonts w:eastAsiaTheme="minorEastAsia"/>
        </w:rPr>
        <w:t>Обнародование</w:t>
      </w:r>
    </w:p>
    <w:p w:rsidR="003F112A" w:rsidRPr="00643C34" w:rsidRDefault="003F112A" w:rsidP="007E6B21">
      <w:pPr>
        <w:spacing w:line="276" w:lineRule="auto"/>
        <w:ind w:firstLine="720"/>
        <w:jc w:val="both"/>
        <w:rPr>
          <w:rFonts w:eastAsiaTheme="minorEastAsia"/>
          <w:sz w:val="24"/>
        </w:rPr>
      </w:pPr>
      <w:r w:rsidRPr="00643C34">
        <w:rPr>
          <w:rFonts w:eastAsiaTheme="minorEastAsia"/>
          <w:sz w:val="24"/>
        </w:rPr>
        <w:t>Обнародование Конкурсного задания для Экспертов и конкурсант</w:t>
      </w:r>
      <w:r w:rsidR="00291C12">
        <w:rPr>
          <w:rFonts w:eastAsiaTheme="minorEastAsia"/>
          <w:sz w:val="24"/>
        </w:rPr>
        <w:t>ов происходит как минимум за 1 месяц</w:t>
      </w:r>
      <w:r w:rsidRPr="00643C34">
        <w:rPr>
          <w:rFonts w:eastAsiaTheme="minorEastAsia"/>
          <w:sz w:val="24"/>
        </w:rPr>
        <w:t xml:space="preserve"> до начала чемпионата. Этот процесс определяется Техническим описанием.</w:t>
      </w:r>
    </w:p>
    <w:p w:rsidR="003F112A" w:rsidRPr="00643C34" w:rsidRDefault="00643C34" w:rsidP="007E6B21">
      <w:pPr>
        <w:pStyle w:val="ad"/>
        <w:numPr>
          <w:ilvl w:val="2"/>
          <w:numId w:val="2"/>
        </w:numPr>
        <w:jc w:val="both"/>
        <w:rPr>
          <w:rFonts w:eastAsiaTheme="minorEastAsia"/>
        </w:rPr>
      </w:pPr>
      <w:r>
        <w:rPr>
          <w:rFonts w:eastAsiaTheme="minorEastAsia"/>
        </w:rPr>
        <w:t>Обоснование</w:t>
      </w:r>
    </w:p>
    <w:p w:rsidR="003F112A" w:rsidRPr="00643C34" w:rsidRDefault="003F112A" w:rsidP="007E6B21">
      <w:pPr>
        <w:spacing w:line="276" w:lineRule="auto"/>
        <w:ind w:firstLine="720"/>
        <w:jc w:val="both"/>
        <w:rPr>
          <w:rFonts w:eastAsiaTheme="minorEastAsia"/>
          <w:sz w:val="24"/>
        </w:rPr>
      </w:pPr>
      <w:r w:rsidRPr="00643C34">
        <w:rPr>
          <w:rFonts w:eastAsiaTheme="minorEastAsia"/>
          <w:sz w:val="24"/>
        </w:rPr>
        <w:t xml:space="preserve">Конкурсное задание должно сопровождаться доказательством функциональности, конструкции и возможности выполнения задания за отведенный промежуток времени, соответствующий специальности (например, </w:t>
      </w:r>
      <w:r w:rsidR="00643C34">
        <w:rPr>
          <w:rFonts w:eastAsiaTheme="minorEastAsia"/>
          <w:sz w:val="24"/>
        </w:rPr>
        <w:t>чертеж</w:t>
      </w:r>
      <w:r w:rsidRPr="00643C34">
        <w:rPr>
          <w:rFonts w:eastAsiaTheme="minorEastAsia"/>
          <w:sz w:val="24"/>
        </w:rPr>
        <w:t xml:space="preserve"> проекта, выполненного согласно Техническому заданию, с использованием указанных в задании материалов и оборудования, в рамках имеющихся у конкурсантов знаний, и за указанный в задании промежуток времени). Конкурсное задание должно быть выполнимо при помощи инструментов и материалов, указанных в Инфраструктурном листе, и инструментов, привозимых</w:t>
      </w:r>
      <w:r w:rsidR="00643C34">
        <w:rPr>
          <w:rFonts w:eastAsiaTheme="minorEastAsia"/>
          <w:sz w:val="24"/>
        </w:rPr>
        <w:t xml:space="preserve"> с собой конкурсантами. Конкурсное задание регламентируется </w:t>
      </w:r>
      <w:r w:rsidRPr="00643C34">
        <w:rPr>
          <w:rFonts w:eastAsiaTheme="minorEastAsia"/>
          <w:sz w:val="24"/>
        </w:rPr>
        <w:t>Техническим описанием.</w:t>
      </w:r>
    </w:p>
    <w:p w:rsidR="003F112A" w:rsidRPr="00643C34" w:rsidRDefault="003F112A" w:rsidP="007E6B21">
      <w:pPr>
        <w:pStyle w:val="ad"/>
        <w:numPr>
          <w:ilvl w:val="2"/>
          <w:numId w:val="2"/>
        </w:numPr>
        <w:jc w:val="both"/>
        <w:rPr>
          <w:rFonts w:eastAsiaTheme="minorEastAsia"/>
        </w:rPr>
      </w:pPr>
      <w:r w:rsidRPr="00643C34">
        <w:rPr>
          <w:rFonts w:eastAsiaTheme="minorEastAsia"/>
        </w:rPr>
        <w:t>Конфиденциальность информации</w:t>
      </w:r>
      <w:r w:rsidR="0080576C">
        <w:rPr>
          <w:rFonts w:eastAsiaTheme="minorEastAsia"/>
        </w:rPr>
        <w:t xml:space="preserve"> о Конкурсном задании</w:t>
      </w:r>
    </w:p>
    <w:p w:rsidR="003F112A" w:rsidRPr="00643C34" w:rsidRDefault="003F112A" w:rsidP="007E6B21">
      <w:pPr>
        <w:spacing w:line="276" w:lineRule="auto"/>
        <w:ind w:firstLine="720"/>
        <w:jc w:val="both"/>
        <w:rPr>
          <w:rFonts w:eastAsiaTheme="minorEastAsia"/>
          <w:sz w:val="24"/>
        </w:rPr>
      </w:pPr>
      <w:r w:rsidRPr="00643C34">
        <w:rPr>
          <w:rFonts w:eastAsiaTheme="minorEastAsia"/>
          <w:sz w:val="24"/>
        </w:rPr>
        <w:t>Информация о Конкурсном задании распространяется согласно двум основополагающим принципам:</w:t>
      </w:r>
    </w:p>
    <w:p w:rsidR="003F112A" w:rsidRPr="00D8275D" w:rsidRDefault="003F112A" w:rsidP="007E6B21">
      <w:pPr>
        <w:pStyle w:val="ad"/>
        <w:numPr>
          <w:ilvl w:val="0"/>
          <w:numId w:val="3"/>
        </w:numPr>
        <w:spacing w:before="0" w:after="0"/>
        <w:ind w:left="1560" w:right="17"/>
        <w:jc w:val="both"/>
      </w:pPr>
      <w:r w:rsidRPr="00D8275D">
        <w:t>По необходимости: только тем лицам, которым необходимо выполнить задание;</w:t>
      </w:r>
    </w:p>
    <w:p w:rsidR="003F112A" w:rsidRPr="00D8275D" w:rsidRDefault="003F112A" w:rsidP="007E6B21">
      <w:pPr>
        <w:pStyle w:val="ad"/>
        <w:numPr>
          <w:ilvl w:val="0"/>
          <w:numId w:val="3"/>
        </w:numPr>
        <w:spacing w:before="0" w:after="0"/>
        <w:ind w:left="1560" w:right="17"/>
        <w:jc w:val="both"/>
      </w:pPr>
      <w:r w:rsidRPr="00D8275D">
        <w:t>Вовремя: именно тогда, когда оно понадобится этим лицам.</w:t>
      </w:r>
    </w:p>
    <w:p w:rsidR="003F112A" w:rsidRPr="00643C34" w:rsidRDefault="003F112A" w:rsidP="007E6B21">
      <w:pPr>
        <w:spacing w:line="276" w:lineRule="auto"/>
        <w:ind w:firstLine="720"/>
        <w:jc w:val="both"/>
        <w:rPr>
          <w:rFonts w:eastAsiaTheme="minorEastAsia"/>
          <w:sz w:val="24"/>
        </w:rPr>
      </w:pPr>
      <w:r w:rsidRPr="00643C34">
        <w:rPr>
          <w:rFonts w:eastAsiaTheme="minorEastAsia"/>
          <w:sz w:val="24"/>
        </w:rPr>
        <w:t xml:space="preserve">Содержание Конкурсного задания </w:t>
      </w:r>
      <w:r w:rsidR="00643C34">
        <w:rPr>
          <w:rFonts w:eastAsiaTheme="minorEastAsia"/>
          <w:sz w:val="24"/>
        </w:rPr>
        <w:t xml:space="preserve">до начала соревнований </w:t>
      </w:r>
      <w:r w:rsidRPr="00643C34">
        <w:rPr>
          <w:rFonts w:eastAsiaTheme="minorEastAsia"/>
          <w:sz w:val="24"/>
        </w:rPr>
        <w:t xml:space="preserve">не должно </w:t>
      </w:r>
      <w:r w:rsidR="00643C34">
        <w:rPr>
          <w:rFonts w:eastAsiaTheme="minorEastAsia"/>
          <w:sz w:val="24"/>
        </w:rPr>
        <w:t>быть</w:t>
      </w:r>
      <w:r w:rsidRPr="00643C34">
        <w:rPr>
          <w:rFonts w:eastAsiaTheme="minorEastAsia"/>
          <w:sz w:val="24"/>
        </w:rPr>
        <w:t xml:space="preserve"> известным никому, кроме Экспертов из Жюри, или особой группы Экспертов в составе Жюри. Это также означает, что Эксперты не имеют право обращаться за помощью в этой связи к кому-либо из своей страны/региона или отрасли.</w:t>
      </w:r>
    </w:p>
    <w:p w:rsidR="003F112A" w:rsidRPr="00643C34" w:rsidRDefault="003F112A" w:rsidP="007E6B21">
      <w:pPr>
        <w:spacing w:line="276" w:lineRule="auto"/>
        <w:ind w:firstLine="720"/>
        <w:jc w:val="both"/>
        <w:rPr>
          <w:rFonts w:eastAsiaTheme="minorEastAsia"/>
          <w:sz w:val="24"/>
        </w:rPr>
      </w:pPr>
      <w:r w:rsidRPr="00643C34">
        <w:rPr>
          <w:rFonts w:eastAsiaTheme="minorEastAsia"/>
          <w:sz w:val="24"/>
        </w:rPr>
        <w:t xml:space="preserve">Технические эксперты могут запрашивать доступ к Конкурсному заданию с целью подготовки материалов и оборудования для конкурса. Точное время предоставления такой информации устанавливает </w:t>
      </w:r>
      <w:r w:rsidR="00626032">
        <w:rPr>
          <w:rFonts w:eastAsiaTheme="minorEastAsia"/>
          <w:sz w:val="24"/>
        </w:rPr>
        <w:t>Главный Эксперт</w:t>
      </w:r>
      <w:r w:rsidRPr="00643C34">
        <w:rPr>
          <w:rFonts w:eastAsiaTheme="minorEastAsia"/>
          <w:sz w:val="24"/>
        </w:rPr>
        <w:t>.</w:t>
      </w:r>
    </w:p>
    <w:p w:rsidR="003F112A" w:rsidRPr="00643C34" w:rsidRDefault="003F112A" w:rsidP="007E6B21">
      <w:pPr>
        <w:spacing w:line="276" w:lineRule="auto"/>
        <w:ind w:firstLine="720"/>
        <w:jc w:val="both"/>
        <w:rPr>
          <w:rFonts w:eastAsiaTheme="minorEastAsia"/>
          <w:sz w:val="24"/>
        </w:rPr>
      </w:pPr>
      <w:r w:rsidRPr="00643C34">
        <w:rPr>
          <w:rFonts w:eastAsiaTheme="minorEastAsia"/>
          <w:sz w:val="24"/>
        </w:rPr>
        <w:t xml:space="preserve">В ситуациях, когда Экспертам необходимо привлечь кого-либо со стороны (например, чертежника для изготовления профессиональных чертежей, или лиц, занимающихся </w:t>
      </w:r>
      <w:r w:rsidRPr="00643C34">
        <w:rPr>
          <w:rFonts w:eastAsiaTheme="minorEastAsia"/>
          <w:sz w:val="24"/>
        </w:rPr>
        <w:lastRenderedPageBreak/>
        <w:t>доставкой аппаратного обеспечения), до привлечения такого лица необходимо выполнить следующие действия:</w:t>
      </w:r>
    </w:p>
    <w:p w:rsidR="003F112A" w:rsidRPr="00D8275D" w:rsidRDefault="003F112A" w:rsidP="007E6B21">
      <w:pPr>
        <w:pStyle w:val="ad"/>
        <w:numPr>
          <w:ilvl w:val="0"/>
          <w:numId w:val="3"/>
        </w:numPr>
        <w:spacing w:before="0" w:after="0"/>
        <w:ind w:left="1560" w:right="17"/>
        <w:jc w:val="both"/>
      </w:pPr>
      <w:r w:rsidRPr="00D8275D">
        <w:t>Получить письменное разрешение от Технического директора;</w:t>
      </w:r>
    </w:p>
    <w:p w:rsidR="003F112A" w:rsidRPr="00D8275D" w:rsidRDefault="003F112A" w:rsidP="007E6B21">
      <w:pPr>
        <w:pStyle w:val="ad"/>
        <w:numPr>
          <w:ilvl w:val="0"/>
          <w:numId w:val="3"/>
        </w:numPr>
        <w:spacing w:before="0" w:after="0"/>
        <w:ind w:left="1560" w:right="17"/>
        <w:jc w:val="both"/>
      </w:pPr>
      <w:r w:rsidRPr="00D8275D">
        <w:t xml:space="preserve">Ознакомить таких лиц с Кодексом этики и подписать с ними Соглашение </w:t>
      </w:r>
      <w:r w:rsidRPr="00626032">
        <w:t>WorldSkills</w:t>
      </w:r>
      <w:r w:rsidRPr="00D8275D">
        <w:t xml:space="preserve"> о конфиденциальности и профессионализме.</w:t>
      </w:r>
    </w:p>
    <w:p w:rsidR="003F112A" w:rsidRPr="00626032" w:rsidRDefault="003F112A" w:rsidP="007E6B21">
      <w:pPr>
        <w:spacing w:line="276" w:lineRule="auto"/>
        <w:ind w:firstLine="720"/>
        <w:jc w:val="both"/>
        <w:rPr>
          <w:rFonts w:eastAsiaTheme="minorEastAsia"/>
          <w:sz w:val="24"/>
        </w:rPr>
      </w:pPr>
      <w:r w:rsidRPr="00626032">
        <w:rPr>
          <w:rFonts w:eastAsiaTheme="minorEastAsia"/>
          <w:sz w:val="24"/>
        </w:rPr>
        <w:t>Когда Эксперты начинают подготовительную работу над Конкурсным заданием во время чемпионата, все бумаги, чертежи, заметки, переносные компьютеры, карты памяти и другие устройства накопления данных должны оставаться на конкурсном участке, запертыми в специальном хранилище.</w:t>
      </w:r>
    </w:p>
    <w:p w:rsidR="003F112A" w:rsidRPr="00626032" w:rsidRDefault="003F112A" w:rsidP="007E6B21">
      <w:pPr>
        <w:spacing w:line="276" w:lineRule="auto"/>
        <w:ind w:firstLine="720"/>
        <w:jc w:val="both"/>
        <w:rPr>
          <w:rFonts w:eastAsiaTheme="minorEastAsia"/>
          <w:sz w:val="24"/>
        </w:rPr>
      </w:pPr>
      <w:r w:rsidRPr="00626032">
        <w:rPr>
          <w:rFonts w:eastAsiaTheme="minorEastAsia"/>
          <w:sz w:val="24"/>
        </w:rPr>
        <w:t>Ответственность за надежность и конфиденциальность несут Эксперты. Нарушение режима безопасности может дискредитировать WorldSkills Russia и организацию-участника, к которой принадлежит Эксперт.</w:t>
      </w:r>
    </w:p>
    <w:p w:rsidR="003F112A" w:rsidRPr="0080576C" w:rsidRDefault="003F112A" w:rsidP="007E6B21">
      <w:pPr>
        <w:pStyle w:val="ad"/>
        <w:numPr>
          <w:ilvl w:val="2"/>
          <w:numId w:val="2"/>
        </w:numPr>
        <w:jc w:val="both"/>
        <w:rPr>
          <w:rFonts w:eastAsiaTheme="minorEastAsia"/>
        </w:rPr>
      </w:pPr>
      <w:r w:rsidRPr="0080576C">
        <w:rPr>
          <w:rFonts w:eastAsiaTheme="minorEastAsia"/>
        </w:rPr>
        <w:t>Критерии оценки</w:t>
      </w:r>
    </w:p>
    <w:p w:rsidR="003F112A" w:rsidRPr="0080576C" w:rsidRDefault="003F112A" w:rsidP="007E6B21">
      <w:pPr>
        <w:spacing w:line="276" w:lineRule="auto"/>
        <w:ind w:firstLine="720"/>
        <w:jc w:val="both"/>
        <w:rPr>
          <w:rFonts w:eastAsiaTheme="minorEastAsia"/>
          <w:sz w:val="24"/>
        </w:rPr>
      </w:pPr>
      <w:r w:rsidRPr="0080576C">
        <w:rPr>
          <w:rFonts w:eastAsiaTheme="minorEastAsia"/>
          <w:sz w:val="24"/>
        </w:rPr>
        <w:t>Каждое Конкурсное задание должно сопровождаться Схемой начисления баллов, составленной согласно требованиям Технического описания, а также подробным списком Аспектов субкритериев</w:t>
      </w:r>
      <w:r w:rsidR="00160DE5">
        <w:rPr>
          <w:rStyle w:val="af0"/>
          <w:rFonts w:eastAsiaTheme="minorEastAsia"/>
          <w:sz w:val="24"/>
        </w:rPr>
        <w:footnoteReference w:id="2"/>
      </w:r>
      <w:r w:rsidRPr="0080576C">
        <w:rPr>
          <w:rFonts w:eastAsiaTheme="minorEastAsia"/>
          <w:sz w:val="24"/>
        </w:rPr>
        <w:t>, определяемых для Ведомости оценки объективных показателей и Ведомости оценки субъективных показателей (если это применимо).</w:t>
      </w:r>
    </w:p>
    <w:p w:rsidR="003F112A" w:rsidRPr="0080576C" w:rsidRDefault="003F112A" w:rsidP="007E6B21">
      <w:pPr>
        <w:spacing w:line="276" w:lineRule="auto"/>
        <w:ind w:firstLine="720"/>
        <w:jc w:val="both"/>
        <w:rPr>
          <w:rFonts w:eastAsiaTheme="minorEastAsia"/>
          <w:sz w:val="24"/>
        </w:rPr>
      </w:pPr>
      <w:r w:rsidRPr="0080576C">
        <w:rPr>
          <w:rFonts w:eastAsiaTheme="minorEastAsia"/>
          <w:sz w:val="24"/>
        </w:rPr>
        <w:t>Схема начисления баллов принимается большинством голосов (50% Экспертов плюс один).</w:t>
      </w:r>
    </w:p>
    <w:p w:rsidR="003F112A" w:rsidRPr="0080576C" w:rsidRDefault="003F112A" w:rsidP="007E6B21">
      <w:pPr>
        <w:pStyle w:val="ad"/>
        <w:numPr>
          <w:ilvl w:val="2"/>
          <w:numId w:val="2"/>
        </w:numPr>
        <w:jc w:val="both"/>
        <w:rPr>
          <w:rFonts w:eastAsiaTheme="minorEastAsia"/>
        </w:rPr>
      </w:pPr>
      <w:r w:rsidRPr="0080576C">
        <w:rPr>
          <w:rFonts w:eastAsiaTheme="minorEastAsia"/>
        </w:rPr>
        <w:t>30% изменение</w:t>
      </w:r>
    </w:p>
    <w:p w:rsidR="003F112A" w:rsidRPr="0080576C" w:rsidRDefault="003F112A" w:rsidP="007E6B21">
      <w:pPr>
        <w:spacing w:line="276" w:lineRule="auto"/>
        <w:ind w:firstLine="720"/>
        <w:jc w:val="both"/>
        <w:rPr>
          <w:rFonts w:eastAsiaTheme="minorEastAsia"/>
          <w:sz w:val="24"/>
        </w:rPr>
      </w:pPr>
      <w:r w:rsidRPr="0080576C">
        <w:rPr>
          <w:rFonts w:eastAsiaTheme="minorEastAsia"/>
          <w:sz w:val="24"/>
        </w:rPr>
        <w:t xml:space="preserve">Если Конкурсное задание обнародуется заранее, то Эксперты обязаны внести в него как минимум 30% изменений, в пределах ограничений по оборудованию и материалам, которые предоставляются </w:t>
      </w:r>
      <w:r w:rsidR="0080576C">
        <w:rPr>
          <w:rFonts w:eastAsiaTheme="minorEastAsia"/>
          <w:sz w:val="24"/>
        </w:rPr>
        <w:t xml:space="preserve">Принимающей стороной и </w:t>
      </w:r>
      <w:r w:rsidRPr="0080576C">
        <w:rPr>
          <w:rFonts w:eastAsiaTheme="minorEastAsia"/>
          <w:sz w:val="24"/>
        </w:rPr>
        <w:t>Оргкомитетом</w:t>
      </w:r>
      <w:r w:rsidR="00D66E03">
        <w:rPr>
          <w:rFonts w:eastAsiaTheme="minorEastAsia"/>
          <w:sz w:val="24"/>
        </w:rPr>
        <w:t xml:space="preserve"> Ф</w:t>
      </w:r>
      <w:r w:rsidR="0080576C">
        <w:rPr>
          <w:rFonts w:eastAsiaTheme="minorEastAsia"/>
          <w:sz w:val="24"/>
        </w:rPr>
        <w:t xml:space="preserve">Ч </w:t>
      </w:r>
      <w:r w:rsidR="00D66E03">
        <w:rPr>
          <w:rFonts w:eastAsiaTheme="minorEastAsia"/>
          <w:sz w:val="24"/>
        </w:rPr>
        <w:t xml:space="preserve">СЗФО </w:t>
      </w:r>
      <w:r w:rsidR="0080576C">
        <w:rPr>
          <w:rFonts w:eastAsiaTheme="minorEastAsia"/>
          <w:sz w:val="24"/>
          <w:lang w:val="en-US"/>
        </w:rPr>
        <w:t>WSR</w:t>
      </w:r>
      <w:r w:rsidRPr="0080576C">
        <w:rPr>
          <w:rFonts w:eastAsiaTheme="minorEastAsia"/>
          <w:sz w:val="24"/>
        </w:rPr>
        <w:t xml:space="preserve">. Такие 30% изменения вносятся </w:t>
      </w:r>
      <w:r w:rsidR="0080576C">
        <w:rPr>
          <w:rFonts w:eastAsiaTheme="minorEastAsia"/>
          <w:sz w:val="24"/>
        </w:rPr>
        <w:t>непосредственно перед соревнованиями</w:t>
      </w:r>
      <w:r w:rsidRPr="0080576C">
        <w:rPr>
          <w:rFonts w:eastAsiaTheme="minorEastAsia"/>
          <w:sz w:val="24"/>
        </w:rPr>
        <w:t>. Доказательство внесения изменений необходимо оформ</w:t>
      </w:r>
      <w:r w:rsidR="0080576C">
        <w:rPr>
          <w:rFonts w:eastAsiaTheme="minorEastAsia"/>
          <w:sz w:val="24"/>
        </w:rPr>
        <w:t>ить документально и утвердить у</w:t>
      </w:r>
      <w:r w:rsidRPr="0080576C">
        <w:rPr>
          <w:rFonts w:eastAsiaTheme="minorEastAsia"/>
          <w:sz w:val="24"/>
        </w:rPr>
        <w:t xml:space="preserve"> Председателя жюри до начала чемпионата.</w:t>
      </w:r>
    </w:p>
    <w:p w:rsidR="003F112A" w:rsidRPr="0080576C" w:rsidRDefault="003F112A" w:rsidP="007E6B21">
      <w:pPr>
        <w:pStyle w:val="ad"/>
        <w:numPr>
          <w:ilvl w:val="2"/>
          <w:numId w:val="2"/>
        </w:numPr>
        <w:jc w:val="both"/>
        <w:rPr>
          <w:rFonts w:eastAsiaTheme="minorEastAsia"/>
        </w:rPr>
      </w:pPr>
      <w:r w:rsidRPr="0080576C">
        <w:rPr>
          <w:rFonts w:eastAsiaTheme="minorEastAsia"/>
        </w:rPr>
        <w:t>Конкурсное задание и инструктаж по начислению баллов</w:t>
      </w:r>
    </w:p>
    <w:p w:rsidR="003F112A" w:rsidRPr="0080576C" w:rsidRDefault="003F112A" w:rsidP="007E6B21">
      <w:pPr>
        <w:spacing w:line="276" w:lineRule="auto"/>
        <w:ind w:firstLine="720"/>
        <w:jc w:val="both"/>
        <w:rPr>
          <w:rFonts w:eastAsiaTheme="minorEastAsia"/>
          <w:sz w:val="24"/>
        </w:rPr>
      </w:pPr>
      <w:r w:rsidRPr="0080576C">
        <w:rPr>
          <w:rFonts w:eastAsiaTheme="minorEastAsia"/>
          <w:sz w:val="24"/>
        </w:rPr>
        <w:t xml:space="preserve">Если конкурсные задания не являются модульными, участник получает всё Конкурсное задание полностью, вместе с соответствующим пояснительным материалом и заранее </w:t>
      </w:r>
      <w:r w:rsidR="0080576C">
        <w:rPr>
          <w:rFonts w:eastAsiaTheme="minorEastAsia"/>
          <w:sz w:val="24"/>
        </w:rPr>
        <w:t>подготовленными</w:t>
      </w:r>
      <w:r w:rsidRPr="0080576C">
        <w:rPr>
          <w:rFonts w:eastAsiaTheme="minorEastAsia"/>
          <w:sz w:val="24"/>
        </w:rPr>
        <w:t xml:space="preserve"> Оценочными ведомостями, непосредственно перед началом чемпионата. На изучение этих документов и вопросы конкурсанты получают как минимум 1 час (не включается в общее время чемпионата). </w:t>
      </w:r>
    </w:p>
    <w:p w:rsidR="003F112A" w:rsidRPr="0080576C" w:rsidRDefault="003F112A" w:rsidP="007E6B21">
      <w:pPr>
        <w:spacing w:line="276" w:lineRule="auto"/>
        <w:ind w:firstLine="720"/>
        <w:jc w:val="both"/>
        <w:rPr>
          <w:rFonts w:eastAsiaTheme="minorEastAsia"/>
          <w:sz w:val="24"/>
        </w:rPr>
      </w:pPr>
      <w:r w:rsidRPr="0080576C">
        <w:rPr>
          <w:rFonts w:eastAsiaTheme="minorEastAsia"/>
          <w:sz w:val="24"/>
        </w:rPr>
        <w:t xml:space="preserve">Если конкурсное задание состоит из модулей, то конкурсанты получают соответствующие документы, пояснительный материал и заранее </w:t>
      </w:r>
      <w:r w:rsidR="0080576C">
        <w:rPr>
          <w:rFonts w:eastAsiaTheme="minorEastAsia"/>
          <w:sz w:val="24"/>
        </w:rPr>
        <w:t>подготовленные</w:t>
      </w:r>
      <w:r w:rsidRPr="0080576C">
        <w:rPr>
          <w:rFonts w:eastAsiaTheme="minorEastAsia"/>
          <w:sz w:val="24"/>
        </w:rPr>
        <w:t xml:space="preserve"> Оценочные ведомости для такого модуля перед началом</w:t>
      </w:r>
      <w:r w:rsidR="0080576C">
        <w:rPr>
          <w:rFonts w:eastAsiaTheme="minorEastAsia"/>
          <w:sz w:val="24"/>
        </w:rPr>
        <w:t xml:space="preserve"> выполнения</w:t>
      </w:r>
      <w:r w:rsidRPr="0080576C">
        <w:rPr>
          <w:rFonts w:eastAsiaTheme="minorEastAsia"/>
          <w:sz w:val="24"/>
        </w:rPr>
        <w:t xml:space="preserve"> каждого модуля. Эксперт, курирующий каждый модуль, при необходимости дает конкурсантам разъяснения. Конкурсан</w:t>
      </w:r>
      <w:r w:rsidRPr="0080576C">
        <w:rPr>
          <w:rFonts w:eastAsiaTheme="minorEastAsia"/>
          <w:sz w:val="24"/>
        </w:rPr>
        <w:lastRenderedPageBreak/>
        <w:t>ты получают как минимум 15 минут (не включаются в общее время чемпионата) на ознакомление с документами и вопросы.</w:t>
      </w:r>
    </w:p>
    <w:p w:rsidR="003F112A" w:rsidRPr="0080576C" w:rsidRDefault="0080576C" w:rsidP="007E6B21">
      <w:pPr>
        <w:pStyle w:val="ad"/>
        <w:numPr>
          <w:ilvl w:val="2"/>
          <w:numId w:val="2"/>
        </w:numPr>
        <w:jc w:val="both"/>
        <w:rPr>
          <w:rFonts w:eastAsiaTheme="minorEastAsia"/>
        </w:rPr>
      </w:pPr>
      <w:r>
        <w:rPr>
          <w:rFonts w:eastAsiaTheme="minorEastAsia"/>
        </w:rPr>
        <w:t>Право</w:t>
      </w:r>
      <w:r w:rsidR="003F112A" w:rsidRPr="0080576C">
        <w:rPr>
          <w:rFonts w:eastAsiaTheme="minorEastAsia"/>
        </w:rPr>
        <w:t xml:space="preserve"> интеллектуальной собственностью</w:t>
      </w:r>
    </w:p>
    <w:p w:rsidR="003F112A" w:rsidRPr="0080576C" w:rsidRDefault="003F112A" w:rsidP="007E6B21">
      <w:pPr>
        <w:spacing w:line="276" w:lineRule="auto"/>
        <w:ind w:firstLine="720"/>
        <w:jc w:val="both"/>
        <w:rPr>
          <w:rFonts w:eastAsiaTheme="minorEastAsia"/>
          <w:sz w:val="24"/>
        </w:rPr>
      </w:pPr>
      <w:r w:rsidRPr="0080576C">
        <w:rPr>
          <w:rFonts w:eastAsiaTheme="minorEastAsia"/>
          <w:sz w:val="24"/>
        </w:rPr>
        <w:t xml:space="preserve">Конкурсные задания, которые отбирает Жюри и объявляет их пригодными для чемпионата, хранятся </w:t>
      </w:r>
      <w:r w:rsidR="0080576C">
        <w:rPr>
          <w:rFonts w:eastAsiaTheme="minorEastAsia"/>
          <w:sz w:val="24"/>
        </w:rPr>
        <w:t>в РКЦ, региона Принимающего соревнования</w:t>
      </w:r>
      <w:r w:rsidRPr="0080576C">
        <w:rPr>
          <w:rFonts w:eastAsiaTheme="minorEastAsia"/>
          <w:sz w:val="24"/>
        </w:rPr>
        <w:t xml:space="preserve"> для будущего</w:t>
      </w:r>
      <w:r w:rsidR="0080576C">
        <w:rPr>
          <w:rFonts w:eastAsiaTheme="minorEastAsia"/>
          <w:sz w:val="24"/>
        </w:rPr>
        <w:t xml:space="preserve"> их</w:t>
      </w:r>
      <w:r w:rsidRPr="0080576C">
        <w:rPr>
          <w:rFonts w:eastAsiaTheme="minorEastAsia"/>
          <w:sz w:val="24"/>
        </w:rPr>
        <w:t xml:space="preserve"> использования </w:t>
      </w:r>
      <w:r w:rsidR="0080576C">
        <w:rPr>
          <w:rFonts w:eastAsiaTheme="minorEastAsia"/>
          <w:sz w:val="24"/>
        </w:rPr>
        <w:t>в своих региональных соревнованиях</w:t>
      </w:r>
      <w:r w:rsidRPr="0080576C">
        <w:rPr>
          <w:rFonts w:eastAsiaTheme="minorEastAsia"/>
          <w:sz w:val="24"/>
        </w:rPr>
        <w:t>.</w:t>
      </w:r>
      <w:r w:rsidR="0080576C">
        <w:rPr>
          <w:rFonts w:eastAsiaTheme="minorEastAsia"/>
          <w:sz w:val="24"/>
        </w:rPr>
        <w:t xml:space="preserve"> Право интеллектуальной собственности принадлежит </w:t>
      </w:r>
      <w:r w:rsidR="0080576C">
        <w:rPr>
          <w:rFonts w:eastAsiaTheme="minorEastAsia"/>
          <w:sz w:val="24"/>
          <w:lang w:val="en-US"/>
        </w:rPr>
        <w:t>WSR</w:t>
      </w:r>
      <w:r w:rsidR="0080576C" w:rsidRPr="00291C12">
        <w:rPr>
          <w:rFonts w:eastAsiaTheme="minorEastAsia"/>
          <w:sz w:val="24"/>
        </w:rPr>
        <w:t xml:space="preserve"> </w:t>
      </w:r>
      <w:r w:rsidR="0080576C">
        <w:rPr>
          <w:rFonts w:eastAsiaTheme="minorEastAsia"/>
          <w:sz w:val="24"/>
        </w:rPr>
        <w:t>и Принимающему региону.</w:t>
      </w:r>
    </w:p>
    <w:p w:rsidR="003F112A" w:rsidRPr="0080576C" w:rsidRDefault="003F112A" w:rsidP="007E6B21">
      <w:pPr>
        <w:pStyle w:val="ad"/>
        <w:numPr>
          <w:ilvl w:val="2"/>
          <w:numId w:val="2"/>
        </w:numPr>
        <w:jc w:val="both"/>
        <w:rPr>
          <w:rFonts w:eastAsiaTheme="minorEastAsia"/>
        </w:rPr>
      </w:pPr>
      <w:r w:rsidRPr="0080576C">
        <w:rPr>
          <w:rFonts w:eastAsiaTheme="minorEastAsia"/>
        </w:rPr>
        <w:t>Защита готовых заданий</w:t>
      </w:r>
    </w:p>
    <w:p w:rsidR="003F112A" w:rsidRPr="0080576C" w:rsidRDefault="003F112A" w:rsidP="007E6B21">
      <w:pPr>
        <w:spacing w:line="276" w:lineRule="auto"/>
        <w:ind w:firstLine="720"/>
        <w:jc w:val="both"/>
        <w:rPr>
          <w:rFonts w:eastAsiaTheme="minorEastAsia"/>
          <w:sz w:val="24"/>
        </w:rPr>
      </w:pPr>
      <w:r w:rsidRPr="0080576C">
        <w:rPr>
          <w:rFonts w:eastAsiaTheme="minorEastAsia"/>
          <w:sz w:val="24"/>
        </w:rPr>
        <w:t>Уборку/разрушение Конкурсных заданий, разборку конкурсных участков и установок, нельзя начинать до окончания оценки заданий, кроме тех случаев, когда на этот счет получено разрешение соответствующего Главного эксперта.</w:t>
      </w:r>
    </w:p>
    <w:p w:rsidR="003F112A" w:rsidRPr="0080576C" w:rsidRDefault="003F112A" w:rsidP="007E6B21">
      <w:pPr>
        <w:pStyle w:val="ad"/>
        <w:numPr>
          <w:ilvl w:val="2"/>
          <w:numId w:val="2"/>
        </w:numPr>
        <w:jc w:val="both"/>
        <w:rPr>
          <w:rFonts w:eastAsiaTheme="minorEastAsia"/>
        </w:rPr>
      </w:pPr>
      <w:r w:rsidRPr="0080576C">
        <w:rPr>
          <w:rFonts w:eastAsiaTheme="minorEastAsia"/>
        </w:rPr>
        <w:t>Право собственности на конкурсные задания</w:t>
      </w:r>
    </w:p>
    <w:p w:rsidR="003F112A" w:rsidRPr="00252D3B" w:rsidRDefault="003F112A" w:rsidP="007E6B21">
      <w:pPr>
        <w:spacing w:line="276" w:lineRule="auto"/>
        <w:ind w:firstLine="720"/>
        <w:jc w:val="both"/>
        <w:rPr>
          <w:rFonts w:eastAsiaTheme="minorEastAsia"/>
          <w:sz w:val="24"/>
        </w:rPr>
      </w:pPr>
      <w:r w:rsidRPr="00252D3B">
        <w:rPr>
          <w:rFonts w:eastAsiaTheme="minorEastAsia"/>
          <w:sz w:val="24"/>
        </w:rPr>
        <w:t>Конкурсные задания являются собственностью</w:t>
      </w:r>
      <w:r w:rsidR="00252D3B">
        <w:rPr>
          <w:rFonts w:eastAsiaTheme="minorEastAsia"/>
          <w:sz w:val="24"/>
        </w:rPr>
        <w:t xml:space="preserve"> Принимающей стороны и</w:t>
      </w:r>
      <w:r w:rsidRPr="00252D3B">
        <w:rPr>
          <w:rFonts w:eastAsiaTheme="minorEastAsia"/>
          <w:sz w:val="24"/>
        </w:rPr>
        <w:t xml:space="preserve"> Оргкомит</w:t>
      </w:r>
      <w:r w:rsidR="00252D3B">
        <w:rPr>
          <w:rFonts w:eastAsiaTheme="minorEastAsia"/>
          <w:sz w:val="24"/>
        </w:rPr>
        <w:t xml:space="preserve">ета </w:t>
      </w:r>
      <w:r w:rsidR="00252D3B">
        <w:rPr>
          <w:rFonts w:eastAsiaTheme="minorEastAsia"/>
          <w:sz w:val="24"/>
          <w:lang w:val="en-US"/>
        </w:rPr>
        <w:t>WSR</w:t>
      </w:r>
      <w:r w:rsidR="00252D3B">
        <w:rPr>
          <w:rFonts w:eastAsiaTheme="minorEastAsia"/>
          <w:sz w:val="24"/>
        </w:rPr>
        <w:t>.</w:t>
      </w:r>
      <w:r w:rsidRPr="00252D3B">
        <w:rPr>
          <w:rFonts w:eastAsiaTheme="minorEastAsia"/>
          <w:sz w:val="24"/>
        </w:rPr>
        <w:t xml:space="preserve"> </w:t>
      </w:r>
      <w:r w:rsidR="00252D3B">
        <w:rPr>
          <w:rFonts w:eastAsiaTheme="minorEastAsia"/>
          <w:sz w:val="24"/>
        </w:rPr>
        <w:t>И</w:t>
      </w:r>
      <w:r w:rsidRPr="00252D3B">
        <w:rPr>
          <w:rFonts w:eastAsiaTheme="minorEastAsia"/>
          <w:sz w:val="24"/>
        </w:rPr>
        <w:t xml:space="preserve">х запрещено выносить с площадки проведения чемпионата или как-либо использовать без разрешения этих </w:t>
      </w:r>
      <w:r w:rsidR="00252D3B">
        <w:rPr>
          <w:rFonts w:eastAsiaTheme="minorEastAsia"/>
          <w:sz w:val="24"/>
        </w:rPr>
        <w:t>сторон</w:t>
      </w:r>
      <w:r w:rsidRPr="00252D3B">
        <w:rPr>
          <w:rFonts w:eastAsiaTheme="minorEastAsia"/>
          <w:sz w:val="24"/>
        </w:rPr>
        <w:t>. Инструментальные ящики нельзя запирать и уносить с площадки проведения чемпионата, пока не будет определено, чьи это инструменты, и не будет проведена проверка обеспечиваемой Инфраструктуры.</w:t>
      </w:r>
    </w:p>
    <w:p w:rsidR="003F112A" w:rsidRPr="00D75578" w:rsidRDefault="003F112A" w:rsidP="007E6B21">
      <w:pPr>
        <w:pStyle w:val="1"/>
        <w:keepLines/>
        <w:numPr>
          <w:ilvl w:val="0"/>
          <w:numId w:val="2"/>
        </w:numPr>
        <w:jc w:val="both"/>
        <w:rPr>
          <w:rFonts w:asciiTheme="majorHAnsi" w:eastAsiaTheme="majorEastAsia" w:hAnsiTheme="majorHAnsi" w:cstheme="majorBidi"/>
          <w:b w:val="0"/>
          <w:bCs w:val="0"/>
          <w:caps w:val="0"/>
          <w:color w:val="2E74B5" w:themeColor="accent1" w:themeShade="BF"/>
          <w:sz w:val="32"/>
          <w:szCs w:val="32"/>
          <w:u w:val="none"/>
          <w:lang w:val="ru-RU" w:eastAsia="ru-RU"/>
        </w:rPr>
      </w:pPr>
      <w:bookmarkStart w:id="16" w:name="_Toc391214690"/>
      <w:bookmarkStart w:id="17" w:name="_Toc393964637"/>
      <w:r w:rsidRPr="00D75578">
        <w:rPr>
          <w:rFonts w:asciiTheme="majorHAnsi" w:eastAsiaTheme="majorEastAsia" w:hAnsiTheme="majorHAnsi" w:cstheme="majorBidi"/>
          <w:b w:val="0"/>
          <w:bCs w:val="0"/>
          <w:caps w:val="0"/>
          <w:color w:val="2E74B5" w:themeColor="accent1" w:themeShade="BF"/>
          <w:sz w:val="32"/>
          <w:szCs w:val="32"/>
          <w:u w:val="none"/>
          <w:lang w:val="ru-RU" w:eastAsia="ru-RU"/>
        </w:rPr>
        <w:t>Оценка</w:t>
      </w:r>
      <w:bookmarkEnd w:id="16"/>
      <w:r w:rsidR="00D75578">
        <w:rPr>
          <w:rFonts w:asciiTheme="majorHAnsi" w:eastAsiaTheme="majorEastAsia" w:hAnsiTheme="majorHAnsi" w:cstheme="majorBidi"/>
          <w:b w:val="0"/>
          <w:bCs w:val="0"/>
          <w:caps w:val="0"/>
          <w:color w:val="2E74B5" w:themeColor="accent1" w:themeShade="BF"/>
          <w:sz w:val="32"/>
          <w:szCs w:val="32"/>
          <w:u w:val="none"/>
          <w:lang w:val="ru-RU" w:eastAsia="ru-RU"/>
        </w:rPr>
        <w:t xml:space="preserve"> выполнения конкурсных заданий</w:t>
      </w:r>
      <w:bookmarkEnd w:id="17"/>
    </w:p>
    <w:p w:rsidR="003F112A" w:rsidRPr="00D75578" w:rsidRDefault="003F112A" w:rsidP="007E6B21">
      <w:pPr>
        <w:pStyle w:val="ad"/>
        <w:numPr>
          <w:ilvl w:val="1"/>
          <w:numId w:val="2"/>
        </w:numPr>
        <w:ind w:left="993" w:hanging="567"/>
        <w:jc w:val="both"/>
        <w:rPr>
          <w:rFonts w:eastAsiaTheme="minorEastAsia"/>
        </w:rPr>
      </w:pPr>
      <w:r w:rsidRPr="00D75578">
        <w:rPr>
          <w:rFonts w:eastAsiaTheme="minorEastAsia"/>
        </w:rPr>
        <w:t>Критерии оценки</w:t>
      </w:r>
    </w:p>
    <w:p w:rsidR="003F112A" w:rsidRPr="00D75578" w:rsidRDefault="003F112A" w:rsidP="007E6B21">
      <w:pPr>
        <w:pStyle w:val="ad"/>
        <w:numPr>
          <w:ilvl w:val="2"/>
          <w:numId w:val="2"/>
        </w:numPr>
        <w:jc w:val="both"/>
        <w:rPr>
          <w:rFonts w:eastAsiaTheme="minorEastAsia"/>
        </w:rPr>
      </w:pPr>
      <w:r w:rsidRPr="00D75578">
        <w:rPr>
          <w:rFonts w:eastAsiaTheme="minorEastAsia"/>
        </w:rPr>
        <w:t>Определение</w:t>
      </w:r>
    </w:p>
    <w:p w:rsidR="003F112A" w:rsidRPr="00D75578" w:rsidRDefault="003F112A" w:rsidP="007E6B21">
      <w:pPr>
        <w:spacing w:line="276" w:lineRule="auto"/>
        <w:ind w:firstLine="720"/>
        <w:jc w:val="both"/>
        <w:rPr>
          <w:rFonts w:eastAsiaTheme="minorEastAsia"/>
          <w:sz w:val="24"/>
        </w:rPr>
      </w:pPr>
      <w:r w:rsidRPr="00D75578">
        <w:rPr>
          <w:rFonts w:eastAsiaTheme="minorEastAsia"/>
          <w:sz w:val="24"/>
        </w:rPr>
        <w:t xml:space="preserve">Выполненные Конкурсные задания оцениваются в соответствии с регламентами начисления баллов, принятыми в WorldSkills </w:t>
      </w:r>
      <w:r w:rsidR="00D75578">
        <w:rPr>
          <w:rFonts w:eastAsiaTheme="minorEastAsia"/>
          <w:sz w:val="24"/>
          <w:lang w:val="en-US"/>
        </w:rPr>
        <w:t>Russia</w:t>
      </w:r>
      <w:r w:rsidRPr="00D75578">
        <w:rPr>
          <w:rFonts w:eastAsiaTheme="minorEastAsia"/>
          <w:sz w:val="24"/>
        </w:rPr>
        <w:t xml:space="preserve"> на основании </w:t>
      </w:r>
      <w:r w:rsidR="00D75578">
        <w:rPr>
          <w:rFonts w:eastAsiaTheme="minorEastAsia"/>
          <w:sz w:val="24"/>
        </w:rPr>
        <w:t>требований к компетенции (профессии)</w:t>
      </w:r>
      <w:r w:rsidRPr="00D75578">
        <w:rPr>
          <w:rFonts w:eastAsiaTheme="minorEastAsia"/>
          <w:sz w:val="24"/>
        </w:rPr>
        <w:t xml:space="preserve">, определяемых Техническим описанием и данным Регламентом. Все баллы и оценки регистрируются в </w:t>
      </w:r>
      <w:r w:rsidR="00D75578">
        <w:rPr>
          <w:rFonts w:eastAsiaTheme="minorEastAsia"/>
          <w:sz w:val="24"/>
        </w:rPr>
        <w:t>Автоматизированной системе подведения итогов соревнований</w:t>
      </w:r>
      <w:r w:rsidRPr="00D75578">
        <w:rPr>
          <w:rFonts w:eastAsiaTheme="minorEastAsia"/>
          <w:sz w:val="24"/>
        </w:rPr>
        <w:t xml:space="preserve"> (</w:t>
      </w:r>
      <w:r w:rsidR="00F03D67">
        <w:rPr>
          <w:rFonts w:eastAsiaTheme="minorEastAsia"/>
          <w:sz w:val="24"/>
        </w:rPr>
        <w:t>CIS</w:t>
      </w:r>
      <w:r w:rsidRPr="00D75578">
        <w:rPr>
          <w:rFonts w:eastAsiaTheme="minorEastAsia"/>
          <w:sz w:val="24"/>
        </w:rPr>
        <w:t>).</w:t>
      </w:r>
    </w:p>
    <w:p w:rsidR="003F112A" w:rsidRPr="00D75578" w:rsidRDefault="003F112A" w:rsidP="007E6B21">
      <w:pPr>
        <w:pStyle w:val="ad"/>
        <w:numPr>
          <w:ilvl w:val="2"/>
          <w:numId w:val="2"/>
        </w:numPr>
        <w:jc w:val="both"/>
        <w:rPr>
          <w:rFonts w:eastAsiaTheme="minorEastAsia"/>
        </w:rPr>
      </w:pPr>
      <w:r w:rsidRPr="00D75578">
        <w:rPr>
          <w:rFonts w:eastAsiaTheme="minorEastAsia"/>
        </w:rPr>
        <w:t>Изменения</w:t>
      </w:r>
    </w:p>
    <w:p w:rsidR="003F112A" w:rsidRPr="00D75578" w:rsidRDefault="003F112A" w:rsidP="007E6B21">
      <w:pPr>
        <w:spacing w:line="276" w:lineRule="auto"/>
        <w:ind w:firstLine="720"/>
        <w:jc w:val="both"/>
        <w:rPr>
          <w:rFonts w:eastAsiaTheme="minorEastAsia"/>
          <w:sz w:val="24"/>
        </w:rPr>
      </w:pPr>
      <w:r w:rsidRPr="00D75578">
        <w:rPr>
          <w:rFonts w:eastAsiaTheme="minorEastAsia"/>
          <w:sz w:val="24"/>
        </w:rPr>
        <w:t>Критерии начисления баллов являются основными заголовками Схемы начисления баллов. Субкритерии оценки являются заголовками Оценочных ведомостей.</w:t>
      </w:r>
    </w:p>
    <w:p w:rsidR="003F112A" w:rsidRPr="00D75578" w:rsidRDefault="003F112A" w:rsidP="007E6B21">
      <w:pPr>
        <w:pStyle w:val="ad"/>
        <w:numPr>
          <w:ilvl w:val="2"/>
          <w:numId w:val="2"/>
        </w:numPr>
        <w:jc w:val="both"/>
        <w:rPr>
          <w:rFonts w:eastAsiaTheme="minorEastAsia"/>
        </w:rPr>
      </w:pPr>
      <w:r w:rsidRPr="00D75578">
        <w:rPr>
          <w:rFonts w:eastAsiaTheme="minorEastAsia"/>
        </w:rPr>
        <w:t>Аспекты субкритериев</w:t>
      </w:r>
    </w:p>
    <w:p w:rsidR="003F112A" w:rsidRPr="00D75578" w:rsidRDefault="003F112A" w:rsidP="007E6B21">
      <w:pPr>
        <w:spacing w:line="276" w:lineRule="auto"/>
        <w:ind w:firstLine="720"/>
        <w:jc w:val="both"/>
        <w:rPr>
          <w:rFonts w:eastAsiaTheme="minorEastAsia"/>
          <w:sz w:val="24"/>
        </w:rPr>
      </w:pPr>
      <w:r w:rsidRPr="00D75578">
        <w:rPr>
          <w:rFonts w:eastAsiaTheme="minorEastAsia"/>
          <w:sz w:val="24"/>
        </w:rPr>
        <w:t xml:space="preserve">Каждый критерий подразделяется на один или несколько Субкритериев. Каждый Субкритерий подразделяется на несколько Аспектов субкритерия, за который начисляются баллы. Аспекты </w:t>
      </w:r>
      <w:r w:rsidR="00D75578">
        <w:rPr>
          <w:rFonts w:eastAsiaTheme="minorEastAsia"/>
          <w:sz w:val="24"/>
        </w:rPr>
        <w:t xml:space="preserve">оценки </w:t>
      </w:r>
      <w:r w:rsidRPr="00D75578">
        <w:rPr>
          <w:rFonts w:eastAsiaTheme="minorEastAsia"/>
          <w:sz w:val="24"/>
        </w:rPr>
        <w:t>могут быть либо субъективными, либо объективными.</w:t>
      </w:r>
    </w:p>
    <w:p w:rsidR="003F112A" w:rsidRPr="00D75578" w:rsidRDefault="003F112A" w:rsidP="007E6B21">
      <w:pPr>
        <w:pStyle w:val="ad"/>
        <w:numPr>
          <w:ilvl w:val="2"/>
          <w:numId w:val="2"/>
        </w:numPr>
        <w:jc w:val="both"/>
        <w:rPr>
          <w:rFonts w:eastAsiaTheme="minorEastAsia"/>
        </w:rPr>
      </w:pPr>
      <w:r w:rsidRPr="00D75578">
        <w:rPr>
          <w:rFonts w:eastAsiaTheme="minorEastAsia"/>
        </w:rPr>
        <w:t>Количество аспектов</w:t>
      </w:r>
    </w:p>
    <w:p w:rsidR="00D75578" w:rsidRDefault="003F112A" w:rsidP="007E6B21">
      <w:pPr>
        <w:spacing w:line="276" w:lineRule="auto"/>
        <w:ind w:firstLine="720"/>
        <w:jc w:val="both"/>
        <w:rPr>
          <w:rFonts w:eastAsiaTheme="minorEastAsia"/>
          <w:sz w:val="24"/>
        </w:rPr>
      </w:pPr>
      <w:r w:rsidRPr="00D75578">
        <w:rPr>
          <w:rFonts w:eastAsiaTheme="minorEastAsia"/>
          <w:sz w:val="24"/>
        </w:rPr>
        <w:t>Количество Аспектов</w:t>
      </w:r>
      <w:r w:rsidR="00D75578">
        <w:rPr>
          <w:rFonts w:eastAsiaTheme="minorEastAsia"/>
          <w:sz w:val="24"/>
        </w:rPr>
        <w:t xml:space="preserve"> оценки </w:t>
      </w:r>
      <w:r w:rsidRPr="00D75578">
        <w:rPr>
          <w:rFonts w:eastAsiaTheme="minorEastAsia"/>
          <w:sz w:val="24"/>
        </w:rPr>
        <w:t>должно составлять от 50 до 300</w:t>
      </w:r>
      <w:r w:rsidR="00D75578">
        <w:rPr>
          <w:rFonts w:eastAsiaTheme="minorEastAsia"/>
          <w:sz w:val="24"/>
        </w:rPr>
        <w:t xml:space="preserve"> шт</w:t>
      </w:r>
      <w:r w:rsidRPr="00D75578">
        <w:rPr>
          <w:rFonts w:eastAsiaTheme="minorEastAsia"/>
          <w:sz w:val="24"/>
        </w:rPr>
        <w:t xml:space="preserve">. </w:t>
      </w:r>
    </w:p>
    <w:p w:rsidR="003F112A" w:rsidRPr="00D75578" w:rsidRDefault="003F112A" w:rsidP="007E6B21">
      <w:pPr>
        <w:spacing w:line="276" w:lineRule="auto"/>
        <w:ind w:firstLine="720"/>
        <w:jc w:val="both"/>
        <w:rPr>
          <w:rFonts w:eastAsiaTheme="minorEastAsia"/>
          <w:sz w:val="24"/>
        </w:rPr>
      </w:pPr>
      <w:r w:rsidRPr="00D75578">
        <w:rPr>
          <w:rFonts w:eastAsiaTheme="minorEastAsia"/>
          <w:sz w:val="24"/>
        </w:rPr>
        <w:t>Если число Аспектов по какой-либо специальности превышает 300, то Оргкомитет чемпионата должен подтвердить Техническому директору</w:t>
      </w:r>
      <w:r w:rsidR="003C7279">
        <w:rPr>
          <w:rFonts w:eastAsiaTheme="minorEastAsia"/>
          <w:sz w:val="24"/>
        </w:rPr>
        <w:t xml:space="preserve"> </w:t>
      </w:r>
      <w:r w:rsidRPr="00D75578">
        <w:rPr>
          <w:rFonts w:eastAsiaTheme="minorEastAsia"/>
          <w:sz w:val="24"/>
        </w:rPr>
        <w:t>WSR, что Жюри сможет без спешки завершить процесс оценки в пределах отведенного времени.</w:t>
      </w:r>
    </w:p>
    <w:p w:rsidR="003F112A" w:rsidRPr="00D75578" w:rsidRDefault="003F112A" w:rsidP="007E6B21">
      <w:pPr>
        <w:pStyle w:val="ad"/>
        <w:numPr>
          <w:ilvl w:val="2"/>
          <w:numId w:val="2"/>
        </w:numPr>
        <w:jc w:val="both"/>
        <w:rPr>
          <w:rFonts w:eastAsiaTheme="minorEastAsia"/>
        </w:rPr>
      </w:pPr>
      <w:r w:rsidRPr="00D75578">
        <w:rPr>
          <w:rFonts w:eastAsiaTheme="minorEastAsia"/>
        </w:rPr>
        <w:t>Максимальная объективность оценки</w:t>
      </w:r>
    </w:p>
    <w:p w:rsidR="003F112A" w:rsidRPr="00E03EF9" w:rsidRDefault="003F112A" w:rsidP="007E6B21">
      <w:pPr>
        <w:spacing w:line="276" w:lineRule="auto"/>
        <w:ind w:firstLine="720"/>
        <w:jc w:val="both"/>
        <w:rPr>
          <w:rFonts w:eastAsiaTheme="minorEastAsia"/>
          <w:sz w:val="24"/>
        </w:rPr>
      </w:pPr>
      <w:r w:rsidRPr="00E03EF9">
        <w:rPr>
          <w:rFonts w:eastAsiaTheme="minorEastAsia"/>
          <w:sz w:val="24"/>
        </w:rPr>
        <w:lastRenderedPageBreak/>
        <w:t>Профессиональные конкурсы должны стремиться к тому, чтобы максимально повысить объективность оценки.</w:t>
      </w:r>
    </w:p>
    <w:p w:rsidR="003F112A" w:rsidRPr="00E03EF9" w:rsidRDefault="00E03EF9" w:rsidP="007E6B21">
      <w:pPr>
        <w:pStyle w:val="ad"/>
        <w:numPr>
          <w:ilvl w:val="2"/>
          <w:numId w:val="2"/>
        </w:numPr>
        <w:jc w:val="both"/>
        <w:rPr>
          <w:rFonts w:eastAsiaTheme="minorEastAsia"/>
        </w:rPr>
      </w:pPr>
      <w:r>
        <w:rPr>
          <w:rFonts w:eastAsiaTheme="minorEastAsia"/>
        </w:rPr>
        <w:t>Обоснование и система начисления баллов</w:t>
      </w:r>
    </w:p>
    <w:p w:rsidR="003F112A" w:rsidRPr="00E03EF9" w:rsidRDefault="003F112A" w:rsidP="00F03D67">
      <w:pPr>
        <w:tabs>
          <w:tab w:val="left" w:pos="709"/>
        </w:tabs>
        <w:spacing w:line="276" w:lineRule="auto"/>
        <w:ind w:firstLine="720"/>
        <w:jc w:val="both"/>
        <w:rPr>
          <w:rFonts w:eastAsiaTheme="minorEastAsia"/>
          <w:sz w:val="24"/>
        </w:rPr>
      </w:pPr>
      <w:r w:rsidRPr="00E03EF9">
        <w:rPr>
          <w:rFonts w:eastAsiaTheme="minorEastAsia"/>
          <w:sz w:val="24"/>
        </w:rPr>
        <w:t xml:space="preserve">Конкурсные задания оценивают только компетенции, указанные в Техническом описании. В пределах каждой компетенции, Эксперты определяют результаты конкурса, используя 100-балльную шкалу. Переход от 100-балльной к 500-балльной шкале совершает </w:t>
      </w:r>
      <w:r w:rsidR="00F03D67">
        <w:rPr>
          <w:rFonts w:eastAsiaTheme="minorEastAsia"/>
          <w:sz w:val="24"/>
        </w:rPr>
        <w:t>CIS</w:t>
      </w:r>
      <w:r w:rsidRPr="00E03EF9">
        <w:rPr>
          <w:rFonts w:eastAsiaTheme="minorEastAsia"/>
          <w:sz w:val="24"/>
        </w:rPr>
        <w:t>.</w:t>
      </w:r>
    </w:p>
    <w:p w:rsidR="003F112A" w:rsidRPr="00E03EF9" w:rsidRDefault="003F112A" w:rsidP="007E6B21">
      <w:pPr>
        <w:pStyle w:val="ad"/>
        <w:numPr>
          <w:ilvl w:val="1"/>
          <w:numId w:val="2"/>
        </w:numPr>
        <w:ind w:left="993" w:hanging="567"/>
        <w:jc w:val="both"/>
        <w:rPr>
          <w:rFonts w:eastAsiaTheme="minorEastAsia"/>
        </w:rPr>
      </w:pPr>
      <w:r w:rsidRPr="00E03EF9">
        <w:rPr>
          <w:rFonts w:eastAsiaTheme="minorEastAsia"/>
        </w:rPr>
        <w:t>Оценка субъективных показателей</w:t>
      </w:r>
    </w:p>
    <w:p w:rsidR="003F112A" w:rsidRPr="00E03EF9" w:rsidRDefault="003F112A" w:rsidP="007E6B21">
      <w:pPr>
        <w:pStyle w:val="ad"/>
        <w:numPr>
          <w:ilvl w:val="2"/>
          <w:numId w:val="2"/>
        </w:numPr>
        <w:jc w:val="both"/>
        <w:rPr>
          <w:rFonts w:eastAsiaTheme="minorEastAsia"/>
        </w:rPr>
      </w:pPr>
      <w:r w:rsidRPr="00E03EF9">
        <w:rPr>
          <w:rFonts w:eastAsiaTheme="minorEastAsia"/>
        </w:rPr>
        <w:t xml:space="preserve">Регламент использования </w:t>
      </w:r>
      <w:r w:rsidR="00E03EF9">
        <w:rPr>
          <w:rFonts w:eastAsiaTheme="minorEastAsia"/>
        </w:rPr>
        <w:t>веерных табличек</w:t>
      </w:r>
    </w:p>
    <w:p w:rsidR="003F112A" w:rsidRPr="00E03EF9" w:rsidRDefault="00E03EF9" w:rsidP="007E6B21">
      <w:pPr>
        <w:spacing w:line="276" w:lineRule="auto"/>
        <w:ind w:firstLine="720"/>
        <w:jc w:val="both"/>
        <w:rPr>
          <w:rFonts w:eastAsiaTheme="minorEastAsia"/>
          <w:sz w:val="24"/>
        </w:rPr>
      </w:pPr>
      <w:r>
        <w:rPr>
          <w:rFonts w:eastAsiaTheme="minorEastAsia"/>
          <w:sz w:val="24"/>
        </w:rPr>
        <w:t>Оценка каждого Аспекта с</w:t>
      </w:r>
      <w:r w:rsidR="003F112A" w:rsidRPr="00E03EF9">
        <w:rPr>
          <w:rFonts w:eastAsiaTheme="minorEastAsia"/>
          <w:sz w:val="24"/>
        </w:rPr>
        <w:t>убкритерия</w:t>
      </w:r>
      <w:r>
        <w:rPr>
          <w:rFonts w:eastAsiaTheme="minorEastAsia"/>
          <w:sz w:val="24"/>
        </w:rPr>
        <w:t xml:space="preserve"> субъективных критериев</w:t>
      </w:r>
      <w:r w:rsidR="00F74F4F">
        <w:rPr>
          <w:rStyle w:val="af0"/>
          <w:rFonts w:eastAsiaTheme="minorEastAsia"/>
          <w:sz w:val="24"/>
        </w:rPr>
        <w:footnoteReference w:id="3"/>
      </w:r>
      <w:r w:rsidR="003F112A" w:rsidRPr="00E03EF9">
        <w:rPr>
          <w:rFonts w:eastAsiaTheme="minorEastAsia"/>
          <w:sz w:val="24"/>
        </w:rPr>
        <w:t xml:space="preserve"> выполняется пятью Экспертами. Каждый Эксперт начисляет баллы, от 1 до 10, которые указываются на табличках. Таблички следует использовать правильно: Экспертам необходимо выбрать нужную табличку с оценкой самостоятельно, после чего все Эксперты одновременно поднимают</w:t>
      </w:r>
      <w:r>
        <w:rPr>
          <w:rFonts w:eastAsiaTheme="minorEastAsia"/>
          <w:sz w:val="24"/>
        </w:rPr>
        <w:t xml:space="preserve"> и показывают</w:t>
      </w:r>
      <w:r w:rsidR="003F112A" w:rsidRPr="00E03EF9">
        <w:rPr>
          <w:rFonts w:eastAsiaTheme="minorEastAsia"/>
          <w:sz w:val="24"/>
        </w:rPr>
        <w:t xml:space="preserve"> таблички по команде Главного эксперта.</w:t>
      </w:r>
    </w:p>
    <w:p w:rsidR="003F112A" w:rsidRPr="00E03EF9" w:rsidRDefault="003F112A" w:rsidP="007E6B21">
      <w:pPr>
        <w:spacing w:line="276" w:lineRule="auto"/>
        <w:ind w:firstLine="720"/>
        <w:jc w:val="both"/>
        <w:rPr>
          <w:rFonts w:eastAsiaTheme="minorEastAsia"/>
          <w:sz w:val="24"/>
        </w:rPr>
      </w:pPr>
      <w:r w:rsidRPr="00E03EF9">
        <w:rPr>
          <w:rFonts w:eastAsiaTheme="minorEastAsia"/>
          <w:sz w:val="24"/>
        </w:rPr>
        <w:t xml:space="preserve">Для записи окончательных баллов создается рукописная оценочная ведомость (оригинал). Такая ведомость используется для внесения данных в </w:t>
      </w:r>
      <w:r w:rsidR="00F03D67">
        <w:rPr>
          <w:rFonts w:eastAsiaTheme="minorEastAsia"/>
          <w:sz w:val="24"/>
        </w:rPr>
        <w:t>CIS</w:t>
      </w:r>
      <w:r w:rsidR="00E03EF9" w:rsidRPr="00E03EF9">
        <w:rPr>
          <w:rFonts w:eastAsiaTheme="minorEastAsia"/>
          <w:sz w:val="24"/>
        </w:rPr>
        <w:t xml:space="preserve"> </w:t>
      </w:r>
      <w:r w:rsidRPr="00E03EF9">
        <w:rPr>
          <w:rFonts w:eastAsiaTheme="minorEastAsia"/>
          <w:sz w:val="24"/>
        </w:rPr>
        <w:t>и затем хранится как контрольный документ.</w:t>
      </w:r>
    </w:p>
    <w:p w:rsidR="003F112A" w:rsidRPr="00E03EF9" w:rsidRDefault="003F112A" w:rsidP="007E6B21">
      <w:pPr>
        <w:pStyle w:val="ad"/>
        <w:numPr>
          <w:ilvl w:val="2"/>
          <w:numId w:val="2"/>
        </w:numPr>
        <w:jc w:val="both"/>
        <w:rPr>
          <w:rFonts w:eastAsiaTheme="minorEastAsia"/>
        </w:rPr>
      </w:pPr>
      <w:r w:rsidRPr="00E03EF9">
        <w:rPr>
          <w:rFonts w:eastAsiaTheme="minorEastAsia"/>
        </w:rPr>
        <w:t>Расчет присужденного балла</w:t>
      </w:r>
    </w:p>
    <w:p w:rsidR="003F112A" w:rsidRPr="00E03EF9" w:rsidRDefault="003F112A" w:rsidP="007E6B21">
      <w:pPr>
        <w:spacing w:line="276" w:lineRule="auto"/>
        <w:ind w:firstLine="720"/>
        <w:jc w:val="both"/>
        <w:rPr>
          <w:rFonts w:eastAsiaTheme="minorEastAsia"/>
          <w:sz w:val="24"/>
        </w:rPr>
      </w:pPr>
      <w:r w:rsidRPr="00E03EF9">
        <w:rPr>
          <w:rFonts w:eastAsiaTheme="minorEastAsia"/>
          <w:sz w:val="24"/>
        </w:rPr>
        <w:t xml:space="preserve">Каждый Эксперт начисляет балл от 1 до 10 за каждый Аспект Субкритерия. Эти баллы не могут различаться больше, чем на 3. После выполнения этого требования, баллы вносятся в </w:t>
      </w:r>
      <w:r w:rsidR="00F03D67">
        <w:rPr>
          <w:rFonts w:eastAsiaTheme="minorEastAsia"/>
          <w:sz w:val="24"/>
        </w:rPr>
        <w:t>CIS</w:t>
      </w:r>
      <w:r w:rsidRPr="00E03EF9">
        <w:rPr>
          <w:rFonts w:eastAsiaTheme="minorEastAsia"/>
          <w:sz w:val="24"/>
        </w:rPr>
        <w:t xml:space="preserve">, а </w:t>
      </w:r>
      <w:r w:rsidR="00F03D67">
        <w:rPr>
          <w:rFonts w:eastAsiaTheme="minorEastAsia"/>
          <w:sz w:val="24"/>
        </w:rPr>
        <w:t>CIS</w:t>
      </w:r>
      <w:r w:rsidR="00E03EF9" w:rsidRPr="00E03EF9">
        <w:rPr>
          <w:rFonts w:eastAsiaTheme="minorEastAsia"/>
          <w:sz w:val="24"/>
        </w:rPr>
        <w:t xml:space="preserve"> </w:t>
      </w:r>
      <w:r w:rsidRPr="00E03EF9">
        <w:rPr>
          <w:rFonts w:eastAsiaTheme="minorEastAsia"/>
          <w:sz w:val="24"/>
        </w:rPr>
        <w:t>удаляет самый высокий балл (или один из них, если их несколько) и самый низкий балл (или один из них, если их несколько) из начисленных. Средний из трех оставшихся баллов делится на 10 и умножается на максимальный балл</w:t>
      </w:r>
      <w:r w:rsidR="0072544F">
        <w:rPr>
          <w:rFonts w:eastAsiaTheme="minorEastAsia"/>
          <w:sz w:val="24"/>
        </w:rPr>
        <w:t xml:space="preserve"> по данному Аспекту</w:t>
      </w:r>
      <w:r w:rsidRPr="00E03EF9">
        <w:rPr>
          <w:rFonts w:eastAsiaTheme="minorEastAsia"/>
          <w:sz w:val="24"/>
        </w:rPr>
        <w:t>, чтобы получить балл, который будет выставлен участнику конкурса в конечном итоге.</w:t>
      </w:r>
    </w:p>
    <w:p w:rsidR="003F112A" w:rsidRPr="00E03EF9" w:rsidRDefault="003F112A" w:rsidP="007E6B21">
      <w:pPr>
        <w:spacing w:line="276" w:lineRule="auto"/>
        <w:ind w:firstLine="720"/>
        <w:jc w:val="both"/>
        <w:rPr>
          <w:rFonts w:eastAsiaTheme="minorEastAsia"/>
          <w:sz w:val="24"/>
        </w:rPr>
      </w:pPr>
      <w:r w:rsidRPr="00E03EF9">
        <w:rPr>
          <w:rFonts w:eastAsiaTheme="minorEastAsia"/>
          <w:sz w:val="24"/>
        </w:rPr>
        <w:t>Если конкурсант не выполнял какой-либо Аспект Субкритерия, то он получает от Экспертов ноль баллов. Такой результат вносится в CIS путем пометки «попытка отсутствует» («Non-attempt»).</w:t>
      </w:r>
    </w:p>
    <w:p w:rsidR="003F112A" w:rsidRPr="00E03EF9" w:rsidRDefault="003F112A" w:rsidP="007E6B21">
      <w:pPr>
        <w:pStyle w:val="ad"/>
        <w:numPr>
          <w:ilvl w:val="2"/>
          <w:numId w:val="2"/>
        </w:numPr>
        <w:jc w:val="both"/>
        <w:rPr>
          <w:rFonts w:eastAsiaTheme="minorEastAsia"/>
        </w:rPr>
      </w:pPr>
      <w:r w:rsidRPr="00E03EF9">
        <w:rPr>
          <w:rFonts w:eastAsiaTheme="minorEastAsia"/>
        </w:rPr>
        <w:t>Использование оценочных ведомостей</w:t>
      </w:r>
    </w:p>
    <w:p w:rsidR="003F112A" w:rsidRPr="00E03EF9" w:rsidRDefault="003F112A" w:rsidP="007E6B21">
      <w:pPr>
        <w:spacing w:line="276" w:lineRule="auto"/>
        <w:ind w:firstLine="720"/>
        <w:jc w:val="both"/>
        <w:rPr>
          <w:rFonts w:eastAsiaTheme="minorEastAsia"/>
          <w:sz w:val="24"/>
        </w:rPr>
      </w:pPr>
      <w:r w:rsidRPr="00E03EF9">
        <w:rPr>
          <w:rFonts w:eastAsiaTheme="minorEastAsia"/>
          <w:sz w:val="24"/>
        </w:rPr>
        <w:t>По каждому критерию Технического описания Жюри описывает и вносит в Ведомость оценки субъективных показателей подробности Субкритерия и Аспекты Субкритерия, по которым выставляется оценка, вместе с максимальным баллом за каждый Аспект Субкритерия. Для регистрации начисленных баллов используется соответствующая Ведомость оценки субъективных показателей.</w:t>
      </w:r>
    </w:p>
    <w:p w:rsidR="003F112A" w:rsidRPr="00E03EF9" w:rsidRDefault="003F112A" w:rsidP="007E6B21">
      <w:pPr>
        <w:spacing w:line="276" w:lineRule="auto"/>
        <w:ind w:firstLine="720"/>
        <w:jc w:val="both"/>
        <w:rPr>
          <w:rFonts w:eastAsiaTheme="minorEastAsia"/>
          <w:sz w:val="24"/>
        </w:rPr>
      </w:pPr>
      <w:r w:rsidRPr="00E03EF9">
        <w:rPr>
          <w:rFonts w:eastAsiaTheme="minorEastAsia"/>
          <w:sz w:val="24"/>
        </w:rPr>
        <w:t xml:space="preserve">Когда используются коллективные оценочные ведомости, содержащие несколько имен конкурсантов, то создается также мастер-форма, в которую заносятся все баллы из </w:t>
      </w:r>
      <w:r w:rsidRPr="00E03EF9">
        <w:rPr>
          <w:rFonts w:eastAsiaTheme="minorEastAsia"/>
          <w:sz w:val="24"/>
        </w:rPr>
        <w:lastRenderedPageBreak/>
        <w:t xml:space="preserve">каждой индивидуальной Экспертной формы, для внесения данных в </w:t>
      </w:r>
      <w:r w:rsidR="00F03D67">
        <w:rPr>
          <w:rFonts w:eastAsiaTheme="minorEastAsia"/>
          <w:sz w:val="24"/>
        </w:rPr>
        <w:t>CIS</w:t>
      </w:r>
      <w:r w:rsidRPr="00E03EF9">
        <w:rPr>
          <w:rFonts w:eastAsiaTheme="minorEastAsia"/>
          <w:sz w:val="24"/>
        </w:rPr>
        <w:t>. Такая форма затем хранится как контрольный документ.</w:t>
      </w:r>
    </w:p>
    <w:p w:rsidR="003F112A" w:rsidRPr="00E03EF9" w:rsidRDefault="003F112A" w:rsidP="007E6B21">
      <w:pPr>
        <w:pStyle w:val="ad"/>
        <w:numPr>
          <w:ilvl w:val="2"/>
          <w:numId w:val="2"/>
        </w:numPr>
        <w:jc w:val="both"/>
        <w:rPr>
          <w:rFonts w:eastAsiaTheme="minorEastAsia"/>
        </w:rPr>
      </w:pPr>
      <w:r w:rsidRPr="00E03EF9">
        <w:rPr>
          <w:rFonts w:eastAsiaTheme="minorEastAsia"/>
        </w:rPr>
        <w:t>Изменение регламента</w:t>
      </w:r>
    </w:p>
    <w:p w:rsidR="003F112A" w:rsidRPr="00E03EF9" w:rsidRDefault="003F112A" w:rsidP="007E6B21">
      <w:pPr>
        <w:spacing w:line="276" w:lineRule="auto"/>
        <w:ind w:firstLine="720"/>
        <w:jc w:val="both"/>
        <w:rPr>
          <w:rFonts w:eastAsiaTheme="minorEastAsia"/>
          <w:sz w:val="24"/>
        </w:rPr>
      </w:pPr>
      <w:r w:rsidRPr="00E03EF9">
        <w:rPr>
          <w:rFonts w:eastAsiaTheme="minorEastAsia"/>
          <w:sz w:val="24"/>
        </w:rPr>
        <w:t xml:space="preserve">В исключительных случаях, </w:t>
      </w:r>
      <w:r w:rsidR="00E03EF9">
        <w:rPr>
          <w:rFonts w:eastAsiaTheme="minorEastAsia"/>
          <w:sz w:val="24"/>
        </w:rPr>
        <w:t xml:space="preserve">Технического комитет </w:t>
      </w:r>
      <w:r w:rsidR="00E03EF9">
        <w:rPr>
          <w:rFonts w:eastAsiaTheme="minorEastAsia"/>
          <w:sz w:val="24"/>
          <w:lang w:val="en-US"/>
        </w:rPr>
        <w:t>WSR</w:t>
      </w:r>
      <w:r w:rsidRPr="00E03EF9">
        <w:rPr>
          <w:rFonts w:eastAsiaTheme="minorEastAsia"/>
          <w:sz w:val="24"/>
        </w:rPr>
        <w:t xml:space="preserve"> могут дать согласие на изменение данного регламента, по письменному запросу Оргкомитета.</w:t>
      </w:r>
    </w:p>
    <w:p w:rsidR="003F112A" w:rsidRPr="00E03EF9" w:rsidRDefault="003F112A" w:rsidP="007E6B21">
      <w:pPr>
        <w:pStyle w:val="ad"/>
        <w:numPr>
          <w:ilvl w:val="1"/>
          <w:numId w:val="2"/>
        </w:numPr>
        <w:ind w:left="993" w:hanging="567"/>
        <w:jc w:val="both"/>
        <w:rPr>
          <w:rFonts w:eastAsiaTheme="minorEastAsia"/>
        </w:rPr>
      </w:pPr>
      <w:r w:rsidRPr="00E03EF9">
        <w:rPr>
          <w:rFonts w:eastAsiaTheme="minorEastAsia"/>
        </w:rPr>
        <w:t>Оценка объективных показателей</w:t>
      </w:r>
    </w:p>
    <w:p w:rsidR="003F112A" w:rsidRPr="00E03EF9" w:rsidRDefault="003F112A" w:rsidP="007E6B21">
      <w:pPr>
        <w:pStyle w:val="ad"/>
        <w:numPr>
          <w:ilvl w:val="2"/>
          <w:numId w:val="2"/>
        </w:numPr>
        <w:jc w:val="both"/>
        <w:rPr>
          <w:rFonts w:eastAsiaTheme="minorEastAsia"/>
        </w:rPr>
      </w:pPr>
      <w:r w:rsidRPr="00E03EF9">
        <w:rPr>
          <w:rFonts w:eastAsiaTheme="minorEastAsia"/>
        </w:rPr>
        <w:t>Процесс</w:t>
      </w:r>
    </w:p>
    <w:p w:rsidR="003F112A" w:rsidRPr="00E03EF9" w:rsidRDefault="003F112A" w:rsidP="007E6B21">
      <w:pPr>
        <w:spacing w:line="276" w:lineRule="auto"/>
        <w:ind w:firstLine="720"/>
        <w:jc w:val="both"/>
        <w:rPr>
          <w:rFonts w:eastAsiaTheme="minorEastAsia"/>
          <w:sz w:val="24"/>
        </w:rPr>
      </w:pPr>
      <w:r w:rsidRPr="00E03EF9">
        <w:rPr>
          <w:rFonts w:eastAsiaTheme="minorEastAsia"/>
          <w:sz w:val="24"/>
        </w:rPr>
        <w:t>Оценка каждого Субкритерия</w:t>
      </w:r>
      <w:r w:rsidR="00E03EF9" w:rsidRPr="00E03EF9">
        <w:rPr>
          <w:rFonts w:eastAsiaTheme="minorEastAsia"/>
          <w:sz w:val="24"/>
        </w:rPr>
        <w:t xml:space="preserve"> и его Аспектов</w:t>
      </w:r>
      <w:r w:rsidRPr="00E03EF9">
        <w:rPr>
          <w:rFonts w:eastAsiaTheme="minorEastAsia"/>
          <w:sz w:val="24"/>
        </w:rPr>
        <w:t xml:space="preserve"> выполняется тремя Экспертами.</w:t>
      </w:r>
    </w:p>
    <w:p w:rsidR="003F112A" w:rsidRPr="00E03EF9" w:rsidRDefault="003F112A" w:rsidP="007E6B21">
      <w:pPr>
        <w:pStyle w:val="ad"/>
        <w:numPr>
          <w:ilvl w:val="2"/>
          <w:numId w:val="2"/>
        </w:numPr>
        <w:jc w:val="both"/>
        <w:rPr>
          <w:rFonts w:eastAsiaTheme="minorEastAsia"/>
        </w:rPr>
      </w:pPr>
      <w:r w:rsidRPr="00E03EF9">
        <w:rPr>
          <w:rFonts w:eastAsiaTheme="minorEastAsia"/>
        </w:rPr>
        <w:t>Использование форм</w:t>
      </w:r>
    </w:p>
    <w:p w:rsidR="003F112A" w:rsidRPr="00E03EF9" w:rsidRDefault="003F112A" w:rsidP="007E6B21">
      <w:pPr>
        <w:spacing w:line="276" w:lineRule="auto"/>
        <w:ind w:firstLine="720"/>
        <w:jc w:val="both"/>
        <w:rPr>
          <w:rFonts w:eastAsiaTheme="minorEastAsia"/>
          <w:sz w:val="24"/>
        </w:rPr>
      </w:pPr>
      <w:r w:rsidRPr="00E03EF9">
        <w:rPr>
          <w:rFonts w:eastAsiaTheme="minorEastAsia"/>
          <w:sz w:val="24"/>
        </w:rPr>
        <w:t>Для каждого Критерия Технического описания Жюри опис</w:t>
      </w:r>
      <w:r w:rsidR="00E03EF9">
        <w:rPr>
          <w:rFonts w:eastAsiaTheme="minorEastAsia"/>
          <w:sz w:val="24"/>
        </w:rPr>
        <w:t>ывает и вносит в Формы оценки о</w:t>
      </w:r>
      <w:r w:rsidRPr="00E03EF9">
        <w:rPr>
          <w:rFonts w:eastAsiaTheme="minorEastAsia"/>
          <w:sz w:val="24"/>
        </w:rPr>
        <w:t>бъективных показателей описание Субкритерия и Аспекты оцениваемого Субкритерия, вместе с максимальным баллом по каждому Аспекту. Для регистрации начисленных баллов используется</w:t>
      </w:r>
      <w:r w:rsidR="00E03EF9">
        <w:rPr>
          <w:rFonts w:eastAsiaTheme="minorEastAsia"/>
          <w:sz w:val="24"/>
        </w:rPr>
        <w:t xml:space="preserve"> соответствующая Форма оценки о</w:t>
      </w:r>
      <w:r w:rsidRPr="00E03EF9">
        <w:rPr>
          <w:rFonts w:eastAsiaTheme="minorEastAsia"/>
          <w:sz w:val="24"/>
        </w:rPr>
        <w:t>бъективных показателей.</w:t>
      </w:r>
    </w:p>
    <w:p w:rsidR="003F112A" w:rsidRPr="00E03EF9" w:rsidRDefault="003F112A" w:rsidP="007E6B21">
      <w:pPr>
        <w:spacing w:line="276" w:lineRule="auto"/>
        <w:ind w:firstLine="720"/>
        <w:jc w:val="both"/>
        <w:rPr>
          <w:rFonts w:eastAsiaTheme="minorEastAsia"/>
          <w:sz w:val="24"/>
        </w:rPr>
      </w:pPr>
      <w:r w:rsidRPr="00E03EF9">
        <w:rPr>
          <w:rFonts w:eastAsiaTheme="minorEastAsia"/>
          <w:sz w:val="24"/>
        </w:rPr>
        <w:t xml:space="preserve">Когда используются коллективные оценочные ведомости, содержащие несколько имен конкурсантов, то создается также мастер-форма, в которую заносятся все баллы из каждой индивидуальной Экспертной формы, для внесения данных в </w:t>
      </w:r>
      <w:r w:rsidR="00F03D67">
        <w:rPr>
          <w:rFonts w:eastAsiaTheme="minorEastAsia"/>
          <w:sz w:val="24"/>
        </w:rPr>
        <w:t>CIS</w:t>
      </w:r>
      <w:r w:rsidRPr="00E03EF9">
        <w:rPr>
          <w:rFonts w:eastAsiaTheme="minorEastAsia"/>
          <w:sz w:val="24"/>
        </w:rPr>
        <w:t>. Такая форма затем хранится как контрольный документ.</w:t>
      </w:r>
    </w:p>
    <w:p w:rsidR="003F112A" w:rsidRPr="00E03EF9" w:rsidRDefault="003F112A" w:rsidP="007E6B21">
      <w:pPr>
        <w:pStyle w:val="ad"/>
        <w:numPr>
          <w:ilvl w:val="1"/>
          <w:numId w:val="2"/>
        </w:numPr>
        <w:ind w:left="993" w:hanging="567"/>
        <w:jc w:val="both"/>
        <w:rPr>
          <w:rFonts w:eastAsiaTheme="minorEastAsia"/>
        </w:rPr>
      </w:pPr>
      <w:r w:rsidRPr="00E03EF9">
        <w:rPr>
          <w:rFonts w:eastAsiaTheme="minorEastAsia"/>
        </w:rPr>
        <w:t>Процесс оценки</w:t>
      </w:r>
    </w:p>
    <w:p w:rsidR="003F112A" w:rsidRPr="00E03EF9" w:rsidRDefault="003F112A" w:rsidP="007E6B21">
      <w:pPr>
        <w:pStyle w:val="ad"/>
        <w:numPr>
          <w:ilvl w:val="2"/>
          <w:numId w:val="2"/>
        </w:numPr>
        <w:jc w:val="both"/>
        <w:rPr>
          <w:rFonts w:eastAsiaTheme="minorEastAsia"/>
        </w:rPr>
      </w:pPr>
      <w:r w:rsidRPr="00E03EF9">
        <w:rPr>
          <w:rFonts w:eastAsiaTheme="minorEastAsia"/>
        </w:rPr>
        <w:t>Начало чемпионата</w:t>
      </w:r>
    </w:p>
    <w:p w:rsidR="003F112A" w:rsidRPr="00E03EF9" w:rsidRDefault="003F112A" w:rsidP="007E6B21">
      <w:pPr>
        <w:spacing w:line="276" w:lineRule="auto"/>
        <w:ind w:firstLine="720"/>
        <w:jc w:val="both"/>
        <w:rPr>
          <w:rFonts w:eastAsiaTheme="minorEastAsia"/>
          <w:sz w:val="24"/>
        </w:rPr>
      </w:pPr>
      <w:r w:rsidRPr="00E03EF9">
        <w:rPr>
          <w:rFonts w:eastAsiaTheme="minorEastAsia"/>
          <w:sz w:val="24"/>
        </w:rPr>
        <w:t xml:space="preserve">До того, как Система информационной поддержки чемпионата будет готова к началу чемпионата, главный эксперт должен известить специалистов </w:t>
      </w:r>
      <w:r w:rsidR="00F03D67">
        <w:rPr>
          <w:rFonts w:eastAsiaTheme="minorEastAsia"/>
          <w:sz w:val="24"/>
        </w:rPr>
        <w:t>CIS</w:t>
      </w:r>
      <w:r w:rsidRPr="00E03EF9">
        <w:rPr>
          <w:rFonts w:eastAsiaTheme="minorEastAsia"/>
          <w:sz w:val="24"/>
        </w:rPr>
        <w:t xml:space="preserve"> о том, что все подготовительные задачи завершены</w:t>
      </w:r>
      <w:r w:rsidR="00012839">
        <w:rPr>
          <w:rFonts w:eastAsiaTheme="minorEastAsia"/>
          <w:sz w:val="24"/>
        </w:rPr>
        <w:t xml:space="preserve"> и критерии выбраны</w:t>
      </w:r>
      <w:r w:rsidRPr="00E03EF9">
        <w:rPr>
          <w:rFonts w:eastAsiaTheme="minorEastAsia"/>
          <w:sz w:val="24"/>
        </w:rPr>
        <w:t>.</w:t>
      </w:r>
    </w:p>
    <w:p w:rsidR="003F112A" w:rsidRPr="00012839" w:rsidRDefault="003F112A" w:rsidP="007E6B21">
      <w:pPr>
        <w:pStyle w:val="ad"/>
        <w:numPr>
          <w:ilvl w:val="2"/>
          <w:numId w:val="2"/>
        </w:numPr>
        <w:jc w:val="both"/>
        <w:rPr>
          <w:rFonts w:eastAsiaTheme="minorEastAsia"/>
        </w:rPr>
      </w:pPr>
      <w:r w:rsidRPr="00012839">
        <w:rPr>
          <w:rFonts w:eastAsiaTheme="minorEastAsia"/>
        </w:rPr>
        <w:t>Оценка субъективных показателей происходит до оценки объективных показателей</w:t>
      </w:r>
    </w:p>
    <w:p w:rsidR="003F112A" w:rsidRPr="00012839" w:rsidRDefault="003F112A" w:rsidP="007E6B21">
      <w:pPr>
        <w:spacing w:line="276" w:lineRule="auto"/>
        <w:ind w:firstLine="720"/>
        <w:jc w:val="both"/>
        <w:rPr>
          <w:rFonts w:eastAsiaTheme="minorEastAsia"/>
          <w:sz w:val="24"/>
        </w:rPr>
      </w:pPr>
      <w:r w:rsidRPr="00012839">
        <w:rPr>
          <w:rFonts w:eastAsiaTheme="minorEastAsia"/>
          <w:sz w:val="24"/>
        </w:rPr>
        <w:t xml:space="preserve">Когда оцениваются как субъективные, так и объективные показатели, субъективная оценка выставляется первой. Оценки, вносимые от руки в ведомости, вносятся туда чернилами. </w:t>
      </w:r>
    </w:p>
    <w:p w:rsidR="003F112A" w:rsidRPr="00012839" w:rsidRDefault="003F112A" w:rsidP="007E6B21">
      <w:pPr>
        <w:pStyle w:val="ad"/>
        <w:numPr>
          <w:ilvl w:val="2"/>
          <w:numId w:val="2"/>
        </w:numPr>
        <w:jc w:val="both"/>
        <w:rPr>
          <w:rFonts w:eastAsiaTheme="minorEastAsia"/>
        </w:rPr>
      </w:pPr>
      <w:r w:rsidRPr="00012839">
        <w:rPr>
          <w:rFonts w:eastAsiaTheme="minorEastAsia"/>
        </w:rPr>
        <w:t>Группы оценки</w:t>
      </w:r>
    </w:p>
    <w:p w:rsidR="003F112A" w:rsidRPr="00012839" w:rsidRDefault="003F112A" w:rsidP="007E6B21">
      <w:pPr>
        <w:spacing w:line="276" w:lineRule="auto"/>
        <w:ind w:firstLine="720"/>
        <w:jc w:val="both"/>
        <w:rPr>
          <w:rFonts w:eastAsiaTheme="minorEastAsia"/>
          <w:sz w:val="24"/>
        </w:rPr>
      </w:pPr>
      <w:r w:rsidRPr="00012839">
        <w:rPr>
          <w:rFonts w:eastAsiaTheme="minorEastAsia"/>
          <w:sz w:val="24"/>
        </w:rPr>
        <w:t xml:space="preserve">Эксперты из Жюри организуются таким образом, что объективную оценку каждого Аспекта Субкритерия производят </w:t>
      </w:r>
      <w:r w:rsidR="00012839">
        <w:rPr>
          <w:rFonts w:eastAsiaTheme="minorEastAsia"/>
          <w:sz w:val="24"/>
        </w:rPr>
        <w:t>по 3 Эксперта, а субъективную по</w:t>
      </w:r>
      <w:r w:rsidRPr="00012839">
        <w:rPr>
          <w:rFonts w:eastAsiaTheme="minorEastAsia"/>
          <w:sz w:val="24"/>
        </w:rPr>
        <w:t xml:space="preserve"> 5 Экспертов. Каждая группа оценки должна оценивать одни и те же аспекты Субкритерия по каждому конкурсанту, для обеспечения стандартизации оценки. Для равенства оценки, каждая группа должна по возможности оценивать один и то же </w:t>
      </w:r>
      <w:r w:rsidR="00012839">
        <w:rPr>
          <w:rFonts w:eastAsiaTheme="minorEastAsia"/>
          <w:sz w:val="24"/>
        </w:rPr>
        <w:t>количество</w:t>
      </w:r>
      <w:r w:rsidRPr="00012839">
        <w:rPr>
          <w:rFonts w:eastAsiaTheme="minorEastAsia"/>
          <w:sz w:val="24"/>
        </w:rPr>
        <w:t xml:space="preserve"> оценок.</w:t>
      </w:r>
    </w:p>
    <w:p w:rsidR="003F112A" w:rsidRPr="00012839" w:rsidRDefault="00012839" w:rsidP="007E6B21">
      <w:pPr>
        <w:pStyle w:val="ad"/>
        <w:numPr>
          <w:ilvl w:val="2"/>
          <w:numId w:val="2"/>
        </w:numPr>
        <w:jc w:val="both"/>
        <w:rPr>
          <w:rFonts w:eastAsiaTheme="minorEastAsia"/>
        </w:rPr>
      </w:pPr>
      <w:r>
        <w:rPr>
          <w:rFonts w:eastAsiaTheme="minorEastAsia"/>
        </w:rPr>
        <w:t>Эксперты и оценка</w:t>
      </w:r>
      <w:r w:rsidR="003F112A" w:rsidRPr="00012839">
        <w:rPr>
          <w:rFonts w:eastAsiaTheme="minorEastAsia"/>
        </w:rPr>
        <w:t xml:space="preserve"> конкурсанто</w:t>
      </w:r>
      <w:r>
        <w:rPr>
          <w:rFonts w:eastAsiaTheme="minorEastAsia"/>
        </w:rPr>
        <w:t>в из своего региона.</w:t>
      </w:r>
    </w:p>
    <w:p w:rsidR="003F112A" w:rsidRPr="00012839" w:rsidRDefault="003F112A" w:rsidP="007E6B21">
      <w:pPr>
        <w:spacing w:line="276" w:lineRule="auto"/>
        <w:ind w:firstLine="720"/>
        <w:jc w:val="both"/>
        <w:rPr>
          <w:rFonts w:eastAsiaTheme="minorEastAsia"/>
          <w:sz w:val="24"/>
        </w:rPr>
      </w:pPr>
      <w:r w:rsidRPr="00012839">
        <w:rPr>
          <w:rFonts w:eastAsiaTheme="minorEastAsia"/>
          <w:sz w:val="24"/>
        </w:rPr>
        <w:t>Эксперты не оце</w:t>
      </w:r>
      <w:r w:rsidR="00012839">
        <w:rPr>
          <w:rFonts w:eastAsiaTheme="minorEastAsia"/>
          <w:sz w:val="24"/>
        </w:rPr>
        <w:t>нивают конкурсантов из своего региона</w:t>
      </w:r>
      <w:r w:rsidRPr="00012839">
        <w:rPr>
          <w:rFonts w:eastAsiaTheme="minorEastAsia"/>
          <w:sz w:val="24"/>
        </w:rPr>
        <w:t>. Однако же, это созд</w:t>
      </w:r>
      <w:r w:rsidR="00012839">
        <w:rPr>
          <w:rFonts w:eastAsiaTheme="minorEastAsia"/>
          <w:sz w:val="24"/>
        </w:rPr>
        <w:t>ает сложности при объективности выставления</w:t>
      </w:r>
      <w:r w:rsidRPr="00012839">
        <w:rPr>
          <w:rFonts w:eastAsiaTheme="minorEastAsia"/>
          <w:sz w:val="24"/>
        </w:rPr>
        <w:t xml:space="preserve"> оценок. </w:t>
      </w:r>
      <w:r w:rsidR="00012839">
        <w:rPr>
          <w:rFonts w:eastAsiaTheme="minorEastAsia"/>
          <w:sz w:val="24"/>
        </w:rPr>
        <w:t>Объективности</w:t>
      </w:r>
      <w:r w:rsidRPr="00012839">
        <w:rPr>
          <w:rFonts w:eastAsiaTheme="minorEastAsia"/>
          <w:sz w:val="24"/>
        </w:rPr>
        <w:t xml:space="preserve"> можно добиться, если одна и та же группа Экспертов оценивает каждого конкурсанта по каждому из аспектов, за которые они выставляют баллы. Эта проблема решается несколькими способами:</w:t>
      </w:r>
    </w:p>
    <w:p w:rsidR="003F112A" w:rsidRPr="00D8275D" w:rsidRDefault="003F112A" w:rsidP="007E6B21">
      <w:pPr>
        <w:pStyle w:val="ad"/>
        <w:numPr>
          <w:ilvl w:val="0"/>
          <w:numId w:val="3"/>
        </w:numPr>
        <w:spacing w:before="0" w:after="0"/>
        <w:ind w:left="1560" w:right="17"/>
        <w:jc w:val="both"/>
      </w:pPr>
      <w:r w:rsidRPr="00D8275D">
        <w:lastRenderedPageBreak/>
        <w:t xml:space="preserve">к группе </w:t>
      </w:r>
      <w:r w:rsidR="00012839">
        <w:t>Экспертов при оценке</w:t>
      </w:r>
      <w:r w:rsidRPr="00D8275D">
        <w:t xml:space="preserve"> присоединяется дополнительный Эксперт, который выставляет оценку вместо Эксперта-</w:t>
      </w:r>
      <w:r w:rsidR="00B57BA6">
        <w:t>«</w:t>
      </w:r>
      <w:r w:rsidRPr="00D8275D">
        <w:t>компатриота</w:t>
      </w:r>
      <w:r w:rsidR="00B57BA6">
        <w:t>»</w:t>
      </w:r>
      <w:r w:rsidRPr="00D8275D">
        <w:t>;</w:t>
      </w:r>
    </w:p>
    <w:p w:rsidR="003F112A" w:rsidRPr="00D8275D" w:rsidRDefault="003F112A" w:rsidP="007E6B21">
      <w:pPr>
        <w:pStyle w:val="ad"/>
        <w:numPr>
          <w:ilvl w:val="0"/>
          <w:numId w:val="3"/>
        </w:numPr>
        <w:spacing w:before="0" w:after="0"/>
        <w:ind w:left="1560" w:right="17"/>
        <w:jc w:val="both"/>
      </w:pPr>
      <w:r w:rsidRPr="00D8275D">
        <w:t>в случае оценки объективных показателей (где группу оценки составляют три Эксперта), оценка Эксперта-</w:t>
      </w:r>
      <w:r w:rsidR="00B57BA6">
        <w:t>«</w:t>
      </w:r>
      <w:r w:rsidRPr="00D8275D">
        <w:t>компатриота</w:t>
      </w:r>
      <w:r w:rsidR="00B57BA6">
        <w:t>»</w:t>
      </w:r>
      <w:r w:rsidRPr="00D8275D">
        <w:t xml:space="preserve"> исключается из решения о присуждаемом балле;</w:t>
      </w:r>
    </w:p>
    <w:p w:rsidR="003F112A" w:rsidRPr="00D8275D" w:rsidRDefault="003F112A" w:rsidP="007E6B21">
      <w:pPr>
        <w:pStyle w:val="ad"/>
        <w:numPr>
          <w:ilvl w:val="0"/>
          <w:numId w:val="3"/>
        </w:numPr>
        <w:spacing w:before="0" w:after="0"/>
        <w:ind w:left="1560" w:right="17"/>
        <w:jc w:val="both"/>
      </w:pPr>
      <w:r w:rsidRPr="00D8275D">
        <w:t>в случае оценки объективных показателей (где группу оценки составляют пять Экспертов), вместо оценки Эксперта-</w:t>
      </w:r>
      <w:r w:rsidR="00B57BA6">
        <w:t>«</w:t>
      </w:r>
      <w:r w:rsidRPr="00D8275D">
        <w:t>компатриота</w:t>
      </w:r>
      <w:r w:rsidR="00B57BA6">
        <w:t>»</w:t>
      </w:r>
      <w:r w:rsidRPr="00D8275D">
        <w:t xml:space="preserve"> конкурсанту начисляется средний балл из оценок других четырех Экспертов;</w:t>
      </w:r>
    </w:p>
    <w:p w:rsidR="003F112A" w:rsidRPr="00D8275D" w:rsidRDefault="003F112A" w:rsidP="007E6B21">
      <w:pPr>
        <w:pStyle w:val="ad"/>
        <w:numPr>
          <w:ilvl w:val="0"/>
          <w:numId w:val="3"/>
        </w:numPr>
        <w:spacing w:before="0" w:after="0"/>
        <w:ind w:left="1560" w:right="17"/>
        <w:jc w:val="both"/>
      </w:pPr>
      <w:r w:rsidRPr="00D8275D">
        <w:t>члены Жюри дают свое согласие на оценку Экспертами конкурсантов</w:t>
      </w:r>
      <w:r w:rsidR="00B57BA6">
        <w:t xml:space="preserve"> из своего региона</w:t>
      </w:r>
      <w:r w:rsidRPr="00D8275D">
        <w:t>.</w:t>
      </w:r>
    </w:p>
    <w:p w:rsidR="003F112A" w:rsidRPr="00012839" w:rsidRDefault="003F112A" w:rsidP="007E6B21">
      <w:pPr>
        <w:pStyle w:val="ad"/>
        <w:numPr>
          <w:ilvl w:val="2"/>
          <w:numId w:val="2"/>
        </w:numPr>
        <w:jc w:val="both"/>
        <w:rPr>
          <w:rFonts w:eastAsiaTheme="minorEastAsia"/>
        </w:rPr>
      </w:pPr>
      <w:r w:rsidRPr="00012839">
        <w:rPr>
          <w:rFonts w:eastAsiaTheme="minorEastAsia"/>
        </w:rPr>
        <w:t>Запрет на выставление оценки в присутствии конкурсанта</w:t>
      </w:r>
    </w:p>
    <w:p w:rsidR="003F112A" w:rsidRPr="00012839" w:rsidRDefault="003F112A" w:rsidP="007E6B21">
      <w:pPr>
        <w:spacing w:line="276" w:lineRule="auto"/>
        <w:ind w:firstLine="720"/>
        <w:jc w:val="both"/>
        <w:rPr>
          <w:rFonts w:eastAsiaTheme="minorEastAsia"/>
          <w:sz w:val="24"/>
        </w:rPr>
      </w:pPr>
      <w:r w:rsidRPr="00012839">
        <w:rPr>
          <w:rFonts w:eastAsiaTheme="minorEastAsia"/>
          <w:sz w:val="24"/>
        </w:rPr>
        <w:t>Оценка не выставляется в присутствии конкурсанта, кроме тех случаев, когда в Техническом описании указано иное.</w:t>
      </w:r>
    </w:p>
    <w:p w:rsidR="003F112A" w:rsidRPr="00012839" w:rsidRDefault="003F112A" w:rsidP="007E6B21">
      <w:pPr>
        <w:pStyle w:val="ad"/>
        <w:numPr>
          <w:ilvl w:val="2"/>
          <w:numId w:val="2"/>
        </w:numPr>
        <w:jc w:val="both"/>
        <w:rPr>
          <w:rFonts w:eastAsiaTheme="minorEastAsia"/>
        </w:rPr>
      </w:pPr>
      <w:r w:rsidRPr="00012839">
        <w:rPr>
          <w:rFonts w:eastAsiaTheme="minorEastAsia"/>
        </w:rPr>
        <w:t>Ежедневная оценка</w:t>
      </w:r>
    </w:p>
    <w:p w:rsidR="003F112A" w:rsidRDefault="003F112A" w:rsidP="007E6B21">
      <w:pPr>
        <w:spacing w:line="276" w:lineRule="auto"/>
        <w:ind w:firstLine="720"/>
        <w:jc w:val="both"/>
        <w:rPr>
          <w:rFonts w:eastAsiaTheme="minorEastAsia"/>
          <w:sz w:val="24"/>
        </w:rPr>
      </w:pPr>
      <w:r w:rsidRPr="00012839">
        <w:rPr>
          <w:rFonts w:eastAsiaTheme="minorEastAsia"/>
          <w:sz w:val="24"/>
        </w:rPr>
        <w:t xml:space="preserve">День оценки по каждому из критериев указывается в </w:t>
      </w:r>
      <w:r w:rsidR="00F03D67">
        <w:rPr>
          <w:rFonts w:eastAsiaTheme="minorEastAsia"/>
          <w:sz w:val="24"/>
        </w:rPr>
        <w:t>CIS</w:t>
      </w:r>
      <w:r w:rsidRPr="00012839">
        <w:rPr>
          <w:rFonts w:eastAsiaTheme="minorEastAsia"/>
          <w:sz w:val="24"/>
        </w:rPr>
        <w:t xml:space="preserve">. Результаты оценки по Субкритериям, оцениваемым в какой-либо определенный день, вносятся в </w:t>
      </w:r>
      <w:r w:rsidR="00F03D67">
        <w:rPr>
          <w:rFonts w:eastAsiaTheme="minorEastAsia"/>
          <w:sz w:val="24"/>
        </w:rPr>
        <w:t>CIS</w:t>
      </w:r>
      <w:r w:rsidRPr="00012839">
        <w:rPr>
          <w:rFonts w:eastAsiaTheme="minorEastAsia"/>
          <w:sz w:val="24"/>
        </w:rPr>
        <w:t xml:space="preserve">, утверждаются и заверяются Жюри до 12.00 следующего дня. Форма утверждения для </w:t>
      </w:r>
      <w:r w:rsidR="00F03D67">
        <w:rPr>
          <w:rFonts w:eastAsiaTheme="minorEastAsia"/>
          <w:sz w:val="24"/>
        </w:rPr>
        <w:t>CIS</w:t>
      </w:r>
      <w:r w:rsidRPr="00012839">
        <w:rPr>
          <w:rFonts w:eastAsiaTheme="minorEastAsia"/>
          <w:sz w:val="24"/>
        </w:rPr>
        <w:t xml:space="preserve"> должна быть получена до 20.00 этого дня. Утвержденные результаты должны быть получены специалистами </w:t>
      </w:r>
      <w:r w:rsidR="00F03D67">
        <w:rPr>
          <w:rFonts w:eastAsiaTheme="minorEastAsia"/>
          <w:sz w:val="24"/>
        </w:rPr>
        <w:t>CIS</w:t>
      </w:r>
      <w:r w:rsidRPr="00012839">
        <w:rPr>
          <w:rFonts w:eastAsiaTheme="minorEastAsia"/>
          <w:sz w:val="24"/>
        </w:rPr>
        <w:t xml:space="preserve"> до 10.00 дня С+1 (первый день после завершения конкурсной части).</w:t>
      </w:r>
    </w:p>
    <w:p w:rsidR="00782A22" w:rsidRPr="00012839" w:rsidRDefault="00782A22" w:rsidP="007E6B21">
      <w:pPr>
        <w:spacing w:line="276" w:lineRule="auto"/>
        <w:ind w:firstLine="720"/>
        <w:jc w:val="both"/>
        <w:rPr>
          <w:rFonts w:eastAsiaTheme="minorEastAsia"/>
          <w:sz w:val="24"/>
        </w:rPr>
      </w:pPr>
      <w:r>
        <w:rPr>
          <w:rFonts w:eastAsiaTheme="minorEastAsia"/>
          <w:sz w:val="24"/>
        </w:rPr>
        <w:t>Все индивидуальные ведомости Экспертов должны быть ими подписаны.</w:t>
      </w:r>
    </w:p>
    <w:p w:rsidR="003F112A" w:rsidRPr="00012839" w:rsidRDefault="003F112A" w:rsidP="007E6B21">
      <w:pPr>
        <w:pStyle w:val="ad"/>
        <w:numPr>
          <w:ilvl w:val="2"/>
          <w:numId w:val="2"/>
        </w:numPr>
        <w:jc w:val="both"/>
        <w:rPr>
          <w:rFonts w:eastAsiaTheme="minorEastAsia"/>
        </w:rPr>
      </w:pPr>
      <w:r w:rsidRPr="00012839">
        <w:rPr>
          <w:rFonts w:eastAsiaTheme="minorEastAsia"/>
        </w:rPr>
        <w:t>Проверка</w:t>
      </w:r>
      <w:r w:rsidR="00012839">
        <w:rPr>
          <w:rFonts w:eastAsiaTheme="minorEastAsia"/>
        </w:rPr>
        <w:t xml:space="preserve"> и сдача</w:t>
      </w:r>
      <w:r w:rsidRPr="00012839">
        <w:rPr>
          <w:rFonts w:eastAsiaTheme="minorEastAsia"/>
        </w:rPr>
        <w:t xml:space="preserve"> ведомостей</w:t>
      </w:r>
      <w:r w:rsidR="00E00284">
        <w:rPr>
          <w:rFonts w:eastAsiaTheme="minorEastAsia"/>
        </w:rPr>
        <w:t xml:space="preserve"> оценки</w:t>
      </w:r>
    </w:p>
    <w:p w:rsidR="003F112A" w:rsidRPr="00012839" w:rsidRDefault="003F112A" w:rsidP="007E6B21">
      <w:pPr>
        <w:spacing w:line="276" w:lineRule="auto"/>
        <w:ind w:firstLine="720"/>
        <w:jc w:val="both"/>
        <w:rPr>
          <w:rFonts w:eastAsiaTheme="minorEastAsia"/>
          <w:sz w:val="24"/>
        </w:rPr>
      </w:pPr>
      <w:r w:rsidRPr="00012839">
        <w:rPr>
          <w:rFonts w:eastAsiaTheme="minorEastAsia"/>
          <w:sz w:val="24"/>
        </w:rPr>
        <w:t xml:space="preserve">Баллы и/или оценки переносятся из рукописных оценочных ведомостей в </w:t>
      </w:r>
      <w:r w:rsidR="00F03D67">
        <w:rPr>
          <w:rFonts w:eastAsiaTheme="minorEastAsia"/>
          <w:sz w:val="24"/>
        </w:rPr>
        <w:t>CIS</w:t>
      </w:r>
      <w:r w:rsidRPr="00012839">
        <w:rPr>
          <w:rFonts w:eastAsiaTheme="minorEastAsia"/>
          <w:sz w:val="24"/>
        </w:rPr>
        <w:t xml:space="preserve"> по мере осуществления процедуры оценки.</w:t>
      </w:r>
    </w:p>
    <w:p w:rsidR="003F112A" w:rsidRPr="00012839" w:rsidRDefault="003F112A" w:rsidP="007E6B21">
      <w:pPr>
        <w:spacing w:line="276" w:lineRule="auto"/>
        <w:ind w:firstLine="720"/>
        <w:jc w:val="both"/>
        <w:rPr>
          <w:rFonts w:eastAsiaTheme="minorEastAsia"/>
          <w:sz w:val="24"/>
        </w:rPr>
      </w:pPr>
      <w:r w:rsidRPr="00012839">
        <w:rPr>
          <w:rFonts w:eastAsiaTheme="minorEastAsia"/>
          <w:sz w:val="24"/>
        </w:rPr>
        <w:t xml:space="preserve">После выставления оценок и/или баллов во все оценочные ведомости за какой-либо день (или же всех оценок/баллов за весь конкурс по специальностям, для которых отсутствуют определенные оценочные дни), запись о выставленных оценках в </w:t>
      </w:r>
      <w:r w:rsidR="00F03D67">
        <w:rPr>
          <w:rFonts w:eastAsiaTheme="minorEastAsia"/>
          <w:sz w:val="24"/>
        </w:rPr>
        <w:t>CIS</w:t>
      </w:r>
      <w:r w:rsidRPr="00012839">
        <w:rPr>
          <w:rFonts w:eastAsiaTheme="minorEastAsia"/>
          <w:sz w:val="24"/>
        </w:rPr>
        <w:t xml:space="preserve"> блокируется.</w:t>
      </w:r>
    </w:p>
    <w:p w:rsidR="003F112A" w:rsidRPr="00012839" w:rsidRDefault="003F112A" w:rsidP="007E6B21">
      <w:pPr>
        <w:spacing w:line="276" w:lineRule="auto"/>
        <w:ind w:firstLine="720"/>
        <w:jc w:val="both"/>
        <w:rPr>
          <w:rFonts w:eastAsiaTheme="minorEastAsia"/>
          <w:sz w:val="24"/>
        </w:rPr>
      </w:pPr>
      <w:r w:rsidRPr="00012839">
        <w:rPr>
          <w:rFonts w:eastAsiaTheme="minorEastAsia"/>
          <w:sz w:val="24"/>
        </w:rPr>
        <w:t xml:space="preserve">После блокировки записи об оценках в </w:t>
      </w:r>
      <w:r w:rsidR="00F03D67">
        <w:rPr>
          <w:rFonts w:eastAsiaTheme="minorEastAsia"/>
          <w:sz w:val="24"/>
        </w:rPr>
        <w:t>CIS</w:t>
      </w:r>
      <w:r w:rsidRPr="00012839">
        <w:rPr>
          <w:rFonts w:eastAsiaTheme="minorEastAsia"/>
          <w:sz w:val="24"/>
        </w:rPr>
        <w:t xml:space="preserve">, все оценочные ведомости, включая Итоговую оценочную ведомость, за определенный день распечатываются и складываются в «Пакет оценки </w:t>
      </w:r>
      <w:r w:rsidR="00012839">
        <w:rPr>
          <w:rFonts w:eastAsiaTheme="minorEastAsia"/>
          <w:sz w:val="24"/>
        </w:rPr>
        <w:t>компетенций</w:t>
      </w:r>
      <w:r w:rsidRPr="00012839">
        <w:rPr>
          <w:rFonts w:eastAsiaTheme="minorEastAsia"/>
          <w:sz w:val="24"/>
        </w:rPr>
        <w:t>». Затем Жюри получает возможность рассмотреть распечатанные результаты, сравнив их с рукописными результатами, и обсудить любые возникающие у них вопросы с Главным экспертом.</w:t>
      </w:r>
    </w:p>
    <w:p w:rsidR="003F112A" w:rsidRPr="00012839" w:rsidRDefault="003F112A" w:rsidP="007E6B21">
      <w:pPr>
        <w:spacing w:line="276" w:lineRule="auto"/>
        <w:ind w:firstLine="720"/>
        <w:jc w:val="both"/>
        <w:rPr>
          <w:rFonts w:eastAsiaTheme="minorEastAsia"/>
          <w:sz w:val="24"/>
        </w:rPr>
      </w:pPr>
      <w:r w:rsidRPr="00012839">
        <w:rPr>
          <w:rFonts w:eastAsiaTheme="minorEastAsia"/>
          <w:sz w:val="24"/>
        </w:rPr>
        <w:t>Если оценку надо исправить, каждый Эксперт из оценочной группы по данному аспекту должен заверить форму, обозначив тем самым свое согласие с внесением данного исправления.</w:t>
      </w:r>
    </w:p>
    <w:p w:rsidR="003F112A" w:rsidRPr="00012839" w:rsidRDefault="00012839" w:rsidP="007E6B21">
      <w:pPr>
        <w:spacing w:line="276" w:lineRule="auto"/>
        <w:ind w:firstLine="720"/>
        <w:jc w:val="both"/>
        <w:rPr>
          <w:rFonts w:eastAsiaTheme="minorEastAsia"/>
          <w:sz w:val="24"/>
        </w:rPr>
      </w:pPr>
      <w:r>
        <w:rPr>
          <w:rFonts w:eastAsiaTheme="minorEastAsia"/>
          <w:sz w:val="24"/>
        </w:rPr>
        <w:t xml:space="preserve">Председатель Жюри </w:t>
      </w:r>
      <w:r w:rsidR="003F112A" w:rsidRPr="00012839">
        <w:rPr>
          <w:rFonts w:eastAsiaTheme="minorEastAsia"/>
          <w:sz w:val="24"/>
        </w:rPr>
        <w:t xml:space="preserve">подписывает Форму приема оценки (или Форму окончательного приема оценки, если это завершающий), подтверждая принятие распечатанных оценочных ведомостей за указанный день (за исключением уже внесенных возражений, по которым на данный момент ведется разбирательство). Подписанная Форма приема оценки (или Форма окончательного приема оценки) затем передается в офис </w:t>
      </w:r>
      <w:r w:rsidR="00F03D67">
        <w:rPr>
          <w:rFonts w:eastAsiaTheme="minorEastAsia"/>
          <w:sz w:val="24"/>
        </w:rPr>
        <w:t>CIS</w:t>
      </w:r>
      <w:r w:rsidR="003F112A" w:rsidRPr="00012839">
        <w:rPr>
          <w:rFonts w:eastAsiaTheme="minorEastAsia"/>
          <w:sz w:val="24"/>
        </w:rPr>
        <w:t>.</w:t>
      </w:r>
    </w:p>
    <w:p w:rsidR="003F112A" w:rsidRPr="00012839" w:rsidRDefault="003F112A" w:rsidP="007E6B21">
      <w:pPr>
        <w:spacing w:line="276" w:lineRule="auto"/>
        <w:ind w:firstLine="720"/>
        <w:jc w:val="both"/>
        <w:rPr>
          <w:rFonts w:eastAsiaTheme="minorEastAsia"/>
          <w:sz w:val="24"/>
        </w:rPr>
      </w:pPr>
      <w:r w:rsidRPr="00012839">
        <w:rPr>
          <w:rFonts w:eastAsiaTheme="minorEastAsia"/>
          <w:sz w:val="24"/>
        </w:rPr>
        <w:t xml:space="preserve">По получении Формы приема оценки (или Формы окончательного приема оценки), специалисты </w:t>
      </w:r>
      <w:r w:rsidR="00F03D67">
        <w:rPr>
          <w:rFonts w:eastAsiaTheme="minorEastAsia"/>
          <w:sz w:val="24"/>
        </w:rPr>
        <w:t>CIS</w:t>
      </w:r>
      <w:r w:rsidRPr="00012839">
        <w:rPr>
          <w:rFonts w:eastAsiaTheme="minorEastAsia"/>
          <w:sz w:val="24"/>
        </w:rPr>
        <w:t xml:space="preserve"> блокируют </w:t>
      </w:r>
      <w:r w:rsidR="00F03D67">
        <w:rPr>
          <w:rFonts w:eastAsiaTheme="minorEastAsia"/>
          <w:sz w:val="24"/>
        </w:rPr>
        <w:t>CIS</w:t>
      </w:r>
      <w:r w:rsidRPr="00012839">
        <w:rPr>
          <w:rFonts w:eastAsiaTheme="minorEastAsia"/>
          <w:sz w:val="24"/>
        </w:rPr>
        <w:t xml:space="preserve"> по данной части завершенной оценки. По окончании </w:t>
      </w:r>
      <w:r w:rsidRPr="00012839">
        <w:rPr>
          <w:rFonts w:eastAsiaTheme="minorEastAsia"/>
          <w:sz w:val="24"/>
        </w:rPr>
        <w:lastRenderedPageBreak/>
        <w:t>данной процедуры, дальнейшие или новые возражения по утвержденным оценкам не принимаются.</w:t>
      </w:r>
    </w:p>
    <w:p w:rsidR="003F112A" w:rsidRPr="00E00284" w:rsidRDefault="003F112A" w:rsidP="007E6B21">
      <w:pPr>
        <w:pStyle w:val="ad"/>
        <w:numPr>
          <w:ilvl w:val="2"/>
          <w:numId w:val="2"/>
        </w:numPr>
        <w:jc w:val="both"/>
        <w:rPr>
          <w:rFonts w:eastAsiaTheme="minorEastAsia"/>
        </w:rPr>
      </w:pPr>
      <w:r w:rsidRPr="00E00284">
        <w:rPr>
          <w:rFonts w:eastAsiaTheme="minorEastAsia"/>
        </w:rPr>
        <w:t>Завершение начисления баллов</w:t>
      </w:r>
    </w:p>
    <w:p w:rsidR="003F112A" w:rsidRPr="00E00284" w:rsidRDefault="003F112A" w:rsidP="007E6B21">
      <w:pPr>
        <w:spacing w:line="276" w:lineRule="auto"/>
        <w:ind w:firstLine="720"/>
        <w:jc w:val="both"/>
        <w:rPr>
          <w:rFonts w:eastAsiaTheme="minorEastAsia"/>
          <w:sz w:val="24"/>
        </w:rPr>
      </w:pPr>
      <w:r w:rsidRPr="00E00284">
        <w:rPr>
          <w:rFonts w:eastAsiaTheme="minorEastAsia"/>
          <w:sz w:val="24"/>
        </w:rPr>
        <w:t xml:space="preserve">Оценку Конкурсных заданий и внесение баллов в </w:t>
      </w:r>
      <w:r w:rsidR="00F03D67">
        <w:rPr>
          <w:rFonts w:eastAsiaTheme="minorEastAsia"/>
          <w:sz w:val="24"/>
        </w:rPr>
        <w:t>CIS</w:t>
      </w:r>
      <w:r w:rsidRPr="00E00284">
        <w:rPr>
          <w:rFonts w:eastAsiaTheme="minorEastAsia"/>
          <w:sz w:val="24"/>
        </w:rPr>
        <w:t xml:space="preserve"> необходимо завершить к 22.00 дня С4 (последний день чемпионата).</w:t>
      </w:r>
    </w:p>
    <w:p w:rsidR="003F112A" w:rsidRPr="00E00284" w:rsidRDefault="003F112A" w:rsidP="007E6B21">
      <w:pPr>
        <w:pStyle w:val="ad"/>
        <w:numPr>
          <w:ilvl w:val="2"/>
          <w:numId w:val="2"/>
        </w:numPr>
        <w:jc w:val="both"/>
        <w:rPr>
          <w:rFonts w:eastAsiaTheme="minorEastAsia"/>
        </w:rPr>
      </w:pPr>
      <w:r w:rsidRPr="00E00284">
        <w:rPr>
          <w:rFonts w:eastAsiaTheme="minorEastAsia"/>
        </w:rPr>
        <w:t>Окончание чемпионата</w:t>
      </w:r>
    </w:p>
    <w:p w:rsidR="003F112A" w:rsidRPr="00E00284" w:rsidRDefault="003F112A" w:rsidP="007E6B21">
      <w:pPr>
        <w:spacing w:line="276" w:lineRule="auto"/>
        <w:ind w:firstLine="720"/>
        <w:jc w:val="both"/>
        <w:rPr>
          <w:rFonts w:eastAsiaTheme="minorEastAsia"/>
          <w:sz w:val="24"/>
        </w:rPr>
      </w:pPr>
      <w:r w:rsidRPr="00E00284">
        <w:rPr>
          <w:rFonts w:eastAsiaTheme="minorEastAsia"/>
          <w:sz w:val="24"/>
        </w:rPr>
        <w:t xml:space="preserve">Жюри не освобождается от своих обязанностей по оценке до тех пор, пока Оргкомитет чемпионата не передаст «Пакет оценки </w:t>
      </w:r>
      <w:r w:rsidR="00E00284">
        <w:rPr>
          <w:rFonts w:eastAsiaTheme="minorEastAsia"/>
          <w:sz w:val="24"/>
        </w:rPr>
        <w:t>компетенции</w:t>
      </w:r>
      <w:r w:rsidRPr="00E00284">
        <w:rPr>
          <w:rFonts w:eastAsiaTheme="minorEastAsia"/>
          <w:sz w:val="24"/>
        </w:rPr>
        <w:t xml:space="preserve">» и другой оценочный материал специалистам </w:t>
      </w:r>
      <w:r w:rsidR="00F03D67">
        <w:rPr>
          <w:rFonts w:eastAsiaTheme="minorEastAsia"/>
          <w:sz w:val="24"/>
        </w:rPr>
        <w:t>CIS</w:t>
      </w:r>
      <w:r w:rsidRPr="00E00284">
        <w:rPr>
          <w:rFonts w:eastAsiaTheme="minorEastAsia"/>
          <w:sz w:val="24"/>
        </w:rPr>
        <w:t>, и не получит от них подписанное подтверждение выполнения необходимых задач.</w:t>
      </w:r>
    </w:p>
    <w:p w:rsidR="003F112A" w:rsidRPr="00E00284" w:rsidRDefault="003F112A" w:rsidP="007E6B21">
      <w:pPr>
        <w:spacing w:line="276" w:lineRule="auto"/>
        <w:ind w:firstLine="720"/>
        <w:jc w:val="both"/>
        <w:rPr>
          <w:rFonts w:eastAsiaTheme="minorEastAsia"/>
          <w:sz w:val="24"/>
        </w:rPr>
      </w:pPr>
      <w:r w:rsidRPr="00E00284">
        <w:rPr>
          <w:rFonts w:eastAsiaTheme="minorEastAsia"/>
          <w:sz w:val="24"/>
        </w:rPr>
        <w:t xml:space="preserve">Жюри не освобождается от своих конкурсных обязанностей до тех пор, пока Оргкомитет чемпионата не передаст всю необходимую информацию и бумаги в </w:t>
      </w:r>
      <w:r w:rsidR="00E00284">
        <w:rPr>
          <w:rFonts w:eastAsiaTheme="minorEastAsia"/>
          <w:sz w:val="24"/>
        </w:rPr>
        <w:t xml:space="preserve">Штаб </w:t>
      </w:r>
      <w:r w:rsidR="00E00284">
        <w:rPr>
          <w:rFonts w:eastAsiaTheme="minorEastAsia"/>
          <w:sz w:val="24"/>
          <w:lang w:val="en-US"/>
        </w:rPr>
        <w:t>WSR</w:t>
      </w:r>
      <w:r w:rsidR="00E00284" w:rsidRPr="00E00284">
        <w:rPr>
          <w:rFonts w:eastAsiaTheme="minorEastAsia"/>
          <w:sz w:val="24"/>
        </w:rPr>
        <w:t xml:space="preserve"> </w:t>
      </w:r>
      <w:r w:rsidR="00E00284">
        <w:rPr>
          <w:rFonts w:eastAsiaTheme="minorEastAsia"/>
          <w:sz w:val="24"/>
        </w:rPr>
        <w:t>на чемпионате</w:t>
      </w:r>
      <w:r w:rsidRPr="00E00284">
        <w:rPr>
          <w:rFonts w:eastAsiaTheme="minorEastAsia"/>
          <w:sz w:val="24"/>
        </w:rPr>
        <w:t>, и не получит от них подписанное подтверждение получения всех необходимых бумаг и информации.</w:t>
      </w:r>
    </w:p>
    <w:p w:rsidR="003F112A" w:rsidRPr="00E00284" w:rsidRDefault="003F112A" w:rsidP="007E6B21">
      <w:pPr>
        <w:pStyle w:val="ad"/>
        <w:numPr>
          <w:ilvl w:val="1"/>
          <w:numId w:val="2"/>
        </w:numPr>
        <w:ind w:left="993" w:hanging="567"/>
        <w:jc w:val="both"/>
        <w:rPr>
          <w:rFonts w:eastAsiaTheme="minorEastAsia"/>
        </w:rPr>
      </w:pPr>
      <w:r w:rsidRPr="00E00284">
        <w:rPr>
          <w:rFonts w:eastAsiaTheme="minorEastAsia"/>
        </w:rPr>
        <w:t>Система информационной поддержки чемпионата (</w:t>
      </w:r>
      <w:r w:rsidR="00F03D67">
        <w:rPr>
          <w:rFonts w:eastAsiaTheme="minorEastAsia"/>
        </w:rPr>
        <w:t>CIS</w:t>
      </w:r>
      <w:r w:rsidRPr="00E00284">
        <w:rPr>
          <w:rFonts w:eastAsiaTheme="minorEastAsia"/>
        </w:rPr>
        <w:t>)</w:t>
      </w:r>
    </w:p>
    <w:p w:rsidR="003F112A" w:rsidRPr="00E00284" w:rsidRDefault="003F112A" w:rsidP="007E6B21">
      <w:pPr>
        <w:pStyle w:val="ad"/>
        <w:numPr>
          <w:ilvl w:val="2"/>
          <w:numId w:val="2"/>
        </w:numPr>
        <w:jc w:val="both"/>
        <w:rPr>
          <w:rFonts w:eastAsiaTheme="minorEastAsia"/>
        </w:rPr>
      </w:pPr>
      <w:r w:rsidRPr="00E00284">
        <w:rPr>
          <w:rFonts w:eastAsiaTheme="minorEastAsia"/>
        </w:rPr>
        <w:t>Шкала-500</w:t>
      </w:r>
    </w:p>
    <w:p w:rsidR="003F112A" w:rsidRPr="00E00284" w:rsidRDefault="003F112A" w:rsidP="007E6B21">
      <w:pPr>
        <w:spacing w:line="276" w:lineRule="auto"/>
        <w:ind w:firstLine="720"/>
        <w:jc w:val="both"/>
        <w:rPr>
          <w:rFonts w:eastAsiaTheme="minorEastAsia"/>
          <w:sz w:val="24"/>
        </w:rPr>
      </w:pPr>
      <w:r w:rsidRPr="00E00284">
        <w:rPr>
          <w:rFonts w:eastAsiaTheme="minorEastAsia"/>
          <w:sz w:val="24"/>
        </w:rPr>
        <w:t xml:space="preserve">Для облегчения сравнения результатов по разным специальностям, результаты, основанные на 100 баллах, стандартизуются по 500-балльной шкале при помощи </w:t>
      </w:r>
      <w:r w:rsidR="00F03D67">
        <w:rPr>
          <w:rFonts w:eastAsiaTheme="minorEastAsia"/>
          <w:sz w:val="24"/>
        </w:rPr>
        <w:t>CIS</w:t>
      </w:r>
      <w:r w:rsidRPr="00E00284">
        <w:rPr>
          <w:rFonts w:eastAsiaTheme="minorEastAsia"/>
          <w:sz w:val="24"/>
        </w:rPr>
        <w:t>. Применение данной процедуры позволяет конкурсантам получить средний балл по своей специальности по 500-балльной шкале.</w:t>
      </w:r>
    </w:p>
    <w:p w:rsidR="003F112A" w:rsidRPr="00E00284" w:rsidRDefault="003F112A" w:rsidP="007E6B21">
      <w:pPr>
        <w:pStyle w:val="ad"/>
        <w:numPr>
          <w:ilvl w:val="2"/>
          <w:numId w:val="2"/>
        </w:numPr>
        <w:jc w:val="both"/>
        <w:rPr>
          <w:rFonts w:eastAsiaTheme="minorEastAsia"/>
        </w:rPr>
      </w:pPr>
      <w:r w:rsidRPr="00E00284">
        <w:rPr>
          <w:rFonts w:eastAsiaTheme="minorEastAsia"/>
        </w:rPr>
        <w:t>Округление</w:t>
      </w:r>
    </w:p>
    <w:p w:rsidR="003F112A" w:rsidRPr="00E00284" w:rsidRDefault="003F112A" w:rsidP="007E6B21">
      <w:pPr>
        <w:spacing w:line="276" w:lineRule="auto"/>
        <w:ind w:firstLine="720"/>
        <w:jc w:val="both"/>
        <w:rPr>
          <w:rFonts w:eastAsiaTheme="minorEastAsia"/>
          <w:sz w:val="24"/>
        </w:rPr>
      </w:pPr>
      <w:r w:rsidRPr="00E00284">
        <w:rPr>
          <w:rFonts w:eastAsiaTheme="minorEastAsia"/>
          <w:sz w:val="24"/>
        </w:rPr>
        <w:t>Балл, присужденный за каждый субъективный или объективный Аспект Субкритерия, округляется максимум до 2 знаков после запятой. Цифры, где третий знак после запятой равен 5 или больше, округляются до большего значения. Цифры, где третий знак после запятой меньше 5, округляются до меньшего значения (например, 1,055 округляется до 1,06, а 1,054 округляется до 1,05).</w:t>
      </w:r>
    </w:p>
    <w:p w:rsidR="003F112A" w:rsidRPr="00E00284" w:rsidRDefault="003F112A" w:rsidP="007E6B21">
      <w:pPr>
        <w:pStyle w:val="ad"/>
        <w:numPr>
          <w:ilvl w:val="1"/>
          <w:numId w:val="2"/>
        </w:numPr>
        <w:ind w:left="993" w:hanging="567"/>
        <w:jc w:val="both"/>
        <w:rPr>
          <w:rFonts w:eastAsiaTheme="minorEastAsia"/>
        </w:rPr>
      </w:pPr>
      <w:r w:rsidRPr="00E00284">
        <w:rPr>
          <w:rFonts w:eastAsiaTheme="minorEastAsia"/>
        </w:rPr>
        <w:t>Исправление ошибок</w:t>
      </w:r>
    </w:p>
    <w:p w:rsidR="003F112A" w:rsidRPr="00E00284" w:rsidRDefault="003F112A" w:rsidP="007E6B21">
      <w:pPr>
        <w:spacing w:line="276" w:lineRule="auto"/>
        <w:ind w:firstLine="720"/>
        <w:jc w:val="both"/>
        <w:rPr>
          <w:rFonts w:eastAsiaTheme="minorEastAsia"/>
          <w:sz w:val="24"/>
        </w:rPr>
      </w:pPr>
      <w:r w:rsidRPr="00E00284">
        <w:rPr>
          <w:rFonts w:eastAsiaTheme="minorEastAsia"/>
          <w:sz w:val="24"/>
        </w:rPr>
        <w:t xml:space="preserve">При обнаружении ошибок о них следует немедленно сообщать Консультанту по начислению баллов. Если будет достигнуто согласие в том, что произошла ошибка, оценки необходимо повторно внести в </w:t>
      </w:r>
      <w:r w:rsidR="00F03D67">
        <w:rPr>
          <w:rFonts w:eastAsiaTheme="minorEastAsia"/>
          <w:sz w:val="24"/>
        </w:rPr>
        <w:t>CIS</w:t>
      </w:r>
      <w:r w:rsidRPr="00E00284">
        <w:rPr>
          <w:rFonts w:eastAsiaTheme="minorEastAsia"/>
          <w:sz w:val="24"/>
        </w:rPr>
        <w:t xml:space="preserve"> и раздать всем членам Жюри новые печатные копии Оценочных ведомостей и итоговой оценочной ведомости для рассмотрения и подписания. Как оригинал, так и заменившая его форма затем хранятся как контрольные документы.</w:t>
      </w:r>
    </w:p>
    <w:p w:rsidR="003F112A" w:rsidRPr="00E00284" w:rsidRDefault="003F112A" w:rsidP="007E6B21">
      <w:pPr>
        <w:pStyle w:val="ad"/>
        <w:numPr>
          <w:ilvl w:val="1"/>
          <w:numId w:val="2"/>
        </w:numPr>
        <w:ind w:left="993" w:hanging="567"/>
        <w:jc w:val="both"/>
        <w:rPr>
          <w:rFonts w:eastAsiaTheme="minorEastAsia"/>
        </w:rPr>
      </w:pPr>
      <w:r w:rsidRPr="00E00284">
        <w:rPr>
          <w:rFonts w:eastAsiaTheme="minorEastAsia"/>
        </w:rPr>
        <w:t>Апелляции</w:t>
      </w:r>
    </w:p>
    <w:p w:rsidR="003F112A" w:rsidRPr="00E00284" w:rsidRDefault="003F112A" w:rsidP="007E6B21">
      <w:pPr>
        <w:pStyle w:val="ad"/>
        <w:numPr>
          <w:ilvl w:val="2"/>
          <w:numId w:val="2"/>
        </w:numPr>
        <w:jc w:val="both"/>
        <w:rPr>
          <w:rFonts w:eastAsiaTheme="minorEastAsia"/>
        </w:rPr>
      </w:pPr>
      <w:r w:rsidRPr="00E00284">
        <w:rPr>
          <w:rFonts w:eastAsiaTheme="minorEastAsia"/>
        </w:rPr>
        <w:t>Апелляции относительно результатов</w:t>
      </w:r>
    </w:p>
    <w:p w:rsidR="003F112A" w:rsidRPr="00E00284" w:rsidRDefault="003F112A" w:rsidP="007E6B21">
      <w:pPr>
        <w:spacing w:line="276" w:lineRule="auto"/>
        <w:ind w:firstLine="720"/>
        <w:jc w:val="both"/>
        <w:rPr>
          <w:rFonts w:eastAsiaTheme="minorEastAsia"/>
          <w:sz w:val="24"/>
        </w:rPr>
      </w:pPr>
      <w:r w:rsidRPr="00E00284">
        <w:rPr>
          <w:rFonts w:eastAsiaTheme="minorEastAsia"/>
          <w:sz w:val="24"/>
        </w:rPr>
        <w:t>Апелляции, касающиеся результатов, принимаются до момента собрания Техниче</w:t>
      </w:r>
      <w:r w:rsidR="00782A22">
        <w:rPr>
          <w:rFonts w:eastAsiaTheme="minorEastAsia"/>
          <w:sz w:val="24"/>
        </w:rPr>
        <w:t>ского комитета в день С4</w:t>
      </w:r>
      <w:r w:rsidRPr="00E00284">
        <w:rPr>
          <w:rFonts w:eastAsiaTheme="minorEastAsia"/>
          <w:sz w:val="24"/>
        </w:rPr>
        <w:t xml:space="preserve">, утверждающего результаты. После утверждения Техническим комитетом </w:t>
      </w:r>
      <w:r w:rsidR="00E00284">
        <w:rPr>
          <w:rFonts w:eastAsiaTheme="minorEastAsia"/>
          <w:sz w:val="24"/>
          <w:lang w:val="en-US"/>
        </w:rPr>
        <w:t>WSR</w:t>
      </w:r>
      <w:r w:rsidR="00E00284" w:rsidRPr="00E00284">
        <w:rPr>
          <w:rFonts w:eastAsiaTheme="minorEastAsia"/>
          <w:sz w:val="24"/>
        </w:rPr>
        <w:t xml:space="preserve"> </w:t>
      </w:r>
      <w:r w:rsidRPr="00E00284">
        <w:rPr>
          <w:rFonts w:eastAsiaTheme="minorEastAsia"/>
          <w:sz w:val="24"/>
        </w:rPr>
        <w:t xml:space="preserve">результаты становятся окончательными и апелляции больше не принимаются, кроме тех случаев, когда имеются непреложные доказательства произошедшей </w:t>
      </w:r>
      <w:r w:rsidRPr="00E00284">
        <w:rPr>
          <w:rFonts w:eastAsiaTheme="minorEastAsia"/>
          <w:sz w:val="24"/>
        </w:rPr>
        <w:lastRenderedPageBreak/>
        <w:t>существенной ошибки, вследствие которой конкурсант остался без награды, и такие доказательства представлены в Технический комитет</w:t>
      </w:r>
      <w:r w:rsidR="00E00284">
        <w:rPr>
          <w:rFonts w:eastAsiaTheme="minorEastAsia"/>
          <w:sz w:val="24"/>
        </w:rPr>
        <w:t xml:space="preserve"> </w:t>
      </w:r>
      <w:r w:rsidR="00E00284">
        <w:rPr>
          <w:rFonts w:eastAsiaTheme="minorEastAsia"/>
          <w:sz w:val="24"/>
          <w:lang w:val="en-US"/>
        </w:rPr>
        <w:t>WSR</w:t>
      </w:r>
      <w:r w:rsidR="00E00284" w:rsidRPr="00E00284">
        <w:rPr>
          <w:rFonts w:eastAsiaTheme="minorEastAsia"/>
          <w:sz w:val="24"/>
        </w:rPr>
        <w:t xml:space="preserve"> </w:t>
      </w:r>
      <w:r w:rsidR="00E00284">
        <w:rPr>
          <w:rFonts w:eastAsiaTheme="minorEastAsia"/>
          <w:sz w:val="24"/>
        </w:rPr>
        <w:t xml:space="preserve">и Техническому директору </w:t>
      </w:r>
      <w:r w:rsidR="00E00284">
        <w:rPr>
          <w:rFonts w:eastAsiaTheme="minorEastAsia"/>
          <w:sz w:val="24"/>
          <w:lang w:val="en-US"/>
        </w:rPr>
        <w:t>WSR</w:t>
      </w:r>
      <w:r w:rsidRPr="00E00284">
        <w:rPr>
          <w:rFonts w:eastAsiaTheme="minorEastAsia"/>
          <w:sz w:val="24"/>
        </w:rPr>
        <w:t>.</w:t>
      </w:r>
    </w:p>
    <w:p w:rsidR="003F112A" w:rsidRPr="00E00284" w:rsidRDefault="003F112A" w:rsidP="007E6B21">
      <w:pPr>
        <w:pStyle w:val="ad"/>
        <w:numPr>
          <w:ilvl w:val="2"/>
          <w:numId w:val="2"/>
        </w:numPr>
        <w:jc w:val="both"/>
        <w:rPr>
          <w:rFonts w:eastAsiaTheme="minorEastAsia"/>
        </w:rPr>
      </w:pPr>
      <w:r w:rsidRPr="00E00284">
        <w:rPr>
          <w:rFonts w:eastAsiaTheme="minorEastAsia"/>
        </w:rPr>
        <w:t>Хранение завершенных конкурсных заданий</w:t>
      </w:r>
    </w:p>
    <w:p w:rsidR="003F112A" w:rsidRPr="00E00284" w:rsidRDefault="003F112A" w:rsidP="007E6B21">
      <w:pPr>
        <w:spacing w:line="276" w:lineRule="auto"/>
        <w:ind w:firstLine="720"/>
        <w:jc w:val="both"/>
        <w:rPr>
          <w:rFonts w:eastAsiaTheme="minorEastAsia"/>
          <w:sz w:val="24"/>
        </w:rPr>
      </w:pPr>
      <w:r w:rsidRPr="00E00284">
        <w:rPr>
          <w:rFonts w:eastAsiaTheme="minorEastAsia"/>
          <w:sz w:val="24"/>
        </w:rPr>
        <w:t>Все завершенные Конкурсные задания необходимо хранить до того момента, когда результаты конкурса будут утверждены Техническим комитетом. Если это окажется невозможным по техническим причинам, необходимо сделать фотографии под наблюдением Председателей жюри.</w:t>
      </w:r>
    </w:p>
    <w:p w:rsidR="003F112A" w:rsidRPr="00E00284" w:rsidRDefault="003F112A" w:rsidP="007E6B21">
      <w:pPr>
        <w:spacing w:line="276" w:lineRule="auto"/>
        <w:ind w:firstLine="720"/>
        <w:jc w:val="both"/>
        <w:rPr>
          <w:rFonts w:eastAsiaTheme="minorEastAsia"/>
          <w:sz w:val="24"/>
        </w:rPr>
      </w:pPr>
      <w:r w:rsidRPr="00E00284">
        <w:rPr>
          <w:rFonts w:eastAsiaTheme="minorEastAsia"/>
          <w:sz w:val="24"/>
        </w:rPr>
        <w:t>Такие фотографии, вместе с подлежащими хранению оценочными ведомостями, должны храниться в защищенном месте, т.к. они могут понадобиться для подтверждения правильности изначальной оценки.</w:t>
      </w:r>
    </w:p>
    <w:p w:rsidR="003F112A" w:rsidRPr="00E00284" w:rsidRDefault="003F112A" w:rsidP="007E6B21">
      <w:pPr>
        <w:pStyle w:val="ad"/>
        <w:numPr>
          <w:ilvl w:val="1"/>
          <w:numId w:val="2"/>
        </w:numPr>
        <w:ind w:left="993" w:hanging="567"/>
        <w:jc w:val="both"/>
        <w:rPr>
          <w:rFonts w:eastAsiaTheme="minorEastAsia"/>
        </w:rPr>
      </w:pPr>
      <w:r w:rsidRPr="00E00284">
        <w:rPr>
          <w:rFonts w:eastAsiaTheme="minorEastAsia"/>
        </w:rPr>
        <w:t>Публикация результатов</w:t>
      </w:r>
    </w:p>
    <w:p w:rsidR="003F112A" w:rsidRPr="00E00284" w:rsidRDefault="003F112A" w:rsidP="007E6B21">
      <w:pPr>
        <w:spacing w:line="276" w:lineRule="auto"/>
        <w:ind w:firstLine="720"/>
        <w:jc w:val="both"/>
        <w:rPr>
          <w:rFonts w:eastAsiaTheme="minorEastAsia"/>
          <w:sz w:val="24"/>
        </w:rPr>
      </w:pPr>
      <w:r w:rsidRPr="00E00284">
        <w:rPr>
          <w:rFonts w:eastAsiaTheme="minorEastAsia"/>
          <w:sz w:val="24"/>
        </w:rPr>
        <w:t xml:space="preserve">Регионам-участникам </w:t>
      </w:r>
      <w:r w:rsidR="00E00284">
        <w:rPr>
          <w:rFonts w:eastAsiaTheme="minorEastAsia"/>
          <w:sz w:val="24"/>
        </w:rPr>
        <w:t xml:space="preserve">(Лидерам команды) </w:t>
      </w:r>
      <w:r w:rsidRPr="00E00284">
        <w:rPr>
          <w:rFonts w:eastAsiaTheme="minorEastAsia"/>
          <w:sz w:val="24"/>
        </w:rPr>
        <w:t>предоставляется серия результатов со сравнениями «по средним медальным баллам», «по среднему количеству набранных баллов», «по общим медальным баллам», «по общему количеству набранных баллов», и «в алфавитном порядке по общим медальным баллам и по общему количеству набранных баллов.</w:t>
      </w:r>
    </w:p>
    <w:p w:rsidR="003F112A" w:rsidRPr="00E00284" w:rsidRDefault="003F112A" w:rsidP="007E6B21">
      <w:pPr>
        <w:spacing w:line="276" w:lineRule="auto"/>
        <w:ind w:firstLine="720"/>
        <w:jc w:val="both"/>
        <w:rPr>
          <w:rFonts w:eastAsiaTheme="minorEastAsia"/>
          <w:sz w:val="24"/>
        </w:rPr>
      </w:pPr>
      <w:r w:rsidRPr="00E00284">
        <w:rPr>
          <w:rFonts w:eastAsiaTheme="minorEastAsia"/>
          <w:sz w:val="24"/>
        </w:rPr>
        <w:t>Регионам-участникам</w:t>
      </w:r>
      <w:r w:rsidR="00E00284">
        <w:rPr>
          <w:rFonts w:eastAsiaTheme="minorEastAsia"/>
          <w:sz w:val="24"/>
        </w:rPr>
        <w:t xml:space="preserve"> (Лидерам команды)</w:t>
      </w:r>
      <w:r w:rsidRPr="00E00284">
        <w:rPr>
          <w:rFonts w:eastAsiaTheme="minorEastAsia"/>
          <w:sz w:val="24"/>
        </w:rPr>
        <w:t xml:space="preserve"> также предоставляются официальные результаты по каждой специальности, с указанием всех конкурсантов, набранных ими баллов, полученных медалей и нагрудных знаков; эти р</w:t>
      </w:r>
      <w:r w:rsidR="00D66E03">
        <w:rPr>
          <w:rFonts w:eastAsiaTheme="minorEastAsia"/>
          <w:sz w:val="24"/>
        </w:rPr>
        <w:t>езультаты размещаются на сайте Ф</w:t>
      </w:r>
      <w:r w:rsidR="00E00284">
        <w:rPr>
          <w:rFonts w:eastAsiaTheme="minorEastAsia"/>
          <w:sz w:val="24"/>
        </w:rPr>
        <w:t xml:space="preserve">Ч </w:t>
      </w:r>
      <w:r w:rsidR="00D66E03">
        <w:rPr>
          <w:rFonts w:eastAsiaTheme="minorEastAsia"/>
          <w:sz w:val="24"/>
        </w:rPr>
        <w:t xml:space="preserve">СЗФО </w:t>
      </w:r>
      <w:r w:rsidR="00E00284">
        <w:rPr>
          <w:rFonts w:eastAsiaTheme="minorEastAsia"/>
          <w:sz w:val="24"/>
          <w:lang w:val="en-US"/>
        </w:rPr>
        <w:t>WSR</w:t>
      </w:r>
      <w:r w:rsidR="00E00284" w:rsidRPr="00E00284">
        <w:rPr>
          <w:rFonts w:eastAsiaTheme="minorEastAsia"/>
          <w:sz w:val="24"/>
        </w:rPr>
        <w:t xml:space="preserve"> </w:t>
      </w:r>
      <w:r w:rsidR="00E00284">
        <w:rPr>
          <w:rFonts w:eastAsiaTheme="minorEastAsia"/>
          <w:sz w:val="24"/>
        </w:rPr>
        <w:t>сразу же после церемонии закрытия</w:t>
      </w:r>
      <w:r w:rsidRPr="00E00284">
        <w:rPr>
          <w:rFonts w:eastAsiaTheme="minorEastAsia"/>
          <w:sz w:val="24"/>
        </w:rPr>
        <w:t>.</w:t>
      </w:r>
    </w:p>
    <w:p w:rsidR="003F112A" w:rsidRPr="005C0C67" w:rsidRDefault="003F112A" w:rsidP="007E6B21">
      <w:pPr>
        <w:pStyle w:val="1"/>
        <w:keepLines/>
        <w:numPr>
          <w:ilvl w:val="0"/>
          <w:numId w:val="2"/>
        </w:numPr>
        <w:jc w:val="both"/>
        <w:rPr>
          <w:rFonts w:asciiTheme="majorHAnsi" w:eastAsiaTheme="majorEastAsia" w:hAnsiTheme="majorHAnsi" w:cstheme="majorBidi"/>
          <w:b w:val="0"/>
          <w:bCs w:val="0"/>
          <w:caps w:val="0"/>
          <w:color w:val="2E74B5" w:themeColor="accent1" w:themeShade="BF"/>
          <w:sz w:val="32"/>
          <w:szCs w:val="32"/>
          <w:u w:val="none"/>
          <w:lang w:val="ru-RU" w:eastAsia="ru-RU"/>
        </w:rPr>
      </w:pPr>
      <w:bookmarkStart w:id="18" w:name="_Toc391214691"/>
      <w:bookmarkStart w:id="19" w:name="_Toc393964638"/>
      <w:r w:rsidRPr="005C0C67">
        <w:rPr>
          <w:rFonts w:asciiTheme="majorHAnsi" w:eastAsiaTheme="majorEastAsia" w:hAnsiTheme="majorHAnsi" w:cstheme="majorBidi"/>
          <w:b w:val="0"/>
          <w:bCs w:val="0"/>
          <w:caps w:val="0"/>
          <w:color w:val="2E74B5" w:themeColor="accent1" w:themeShade="BF"/>
          <w:sz w:val="32"/>
          <w:szCs w:val="32"/>
          <w:u w:val="none"/>
          <w:lang w:val="ru-RU" w:eastAsia="ru-RU"/>
        </w:rPr>
        <w:t>Медали и награды</w:t>
      </w:r>
      <w:bookmarkEnd w:id="18"/>
      <w:bookmarkEnd w:id="19"/>
    </w:p>
    <w:p w:rsidR="003F112A" w:rsidRPr="005C0C67" w:rsidRDefault="003F112A" w:rsidP="007E6B21">
      <w:pPr>
        <w:pStyle w:val="ad"/>
        <w:numPr>
          <w:ilvl w:val="1"/>
          <w:numId w:val="2"/>
        </w:numPr>
        <w:ind w:left="993" w:hanging="567"/>
        <w:jc w:val="both"/>
        <w:rPr>
          <w:rFonts w:eastAsiaTheme="minorEastAsia"/>
        </w:rPr>
      </w:pPr>
      <w:bookmarkStart w:id="20" w:name="_Toc335591411"/>
      <w:bookmarkStart w:id="21" w:name="_Toc336799795"/>
      <w:bookmarkStart w:id="22" w:name="_Toc338836703"/>
      <w:r w:rsidRPr="005C0C67">
        <w:rPr>
          <w:rFonts w:eastAsiaTheme="minorEastAsia"/>
        </w:rPr>
        <w:t>Золотые, серебряные и бронзовые медали</w:t>
      </w:r>
      <w:bookmarkEnd w:id="20"/>
      <w:bookmarkEnd w:id="21"/>
      <w:bookmarkEnd w:id="22"/>
    </w:p>
    <w:p w:rsidR="003F112A" w:rsidRPr="005C0C67" w:rsidRDefault="003F112A" w:rsidP="007E6B21">
      <w:pPr>
        <w:pStyle w:val="ad"/>
        <w:numPr>
          <w:ilvl w:val="2"/>
          <w:numId w:val="2"/>
        </w:numPr>
        <w:jc w:val="both"/>
        <w:rPr>
          <w:rFonts w:eastAsiaTheme="minorEastAsia"/>
        </w:rPr>
      </w:pPr>
      <w:r w:rsidRPr="005C0C67">
        <w:rPr>
          <w:rFonts w:eastAsiaTheme="minorEastAsia"/>
        </w:rPr>
        <w:t>Золотыми, серебряными и бронзовыми медалями награждаются участники, которые показали первый, второй и третий результат соответственно по всем компетенциям (кроме презентационных).</w:t>
      </w:r>
    </w:p>
    <w:p w:rsidR="00674101" w:rsidRPr="00674101" w:rsidRDefault="00674101" w:rsidP="007E6B21">
      <w:pPr>
        <w:pStyle w:val="ad"/>
        <w:numPr>
          <w:ilvl w:val="1"/>
          <w:numId w:val="2"/>
        </w:numPr>
        <w:ind w:left="993" w:hanging="567"/>
        <w:jc w:val="both"/>
        <w:rPr>
          <w:rFonts w:eastAsiaTheme="minorEastAsia"/>
        </w:rPr>
      </w:pPr>
      <w:r w:rsidRPr="00674101">
        <w:rPr>
          <w:rFonts w:eastAsiaTheme="minorEastAsia"/>
        </w:rPr>
        <w:t>Разделение медалей</w:t>
      </w:r>
    </w:p>
    <w:p w:rsidR="00674101" w:rsidRPr="00674101" w:rsidRDefault="00674101" w:rsidP="007E6B21">
      <w:pPr>
        <w:spacing w:line="276" w:lineRule="auto"/>
        <w:ind w:firstLine="720"/>
        <w:jc w:val="both"/>
        <w:rPr>
          <w:rFonts w:eastAsiaTheme="minorEastAsia"/>
          <w:sz w:val="24"/>
        </w:rPr>
      </w:pPr>
      <w:r w:rsidRPr="00674101">
        <w:rPr>
          <w:rFonts w:eastAsiaTheme="minorEastAsia"/>
          <w:sz w:val="24"/>
        </w:rPr>
        <w:t xml:space="preserve">Если разница между Конкурсантами составляет не более 2 баллов по 500-бальной шкале, медали делятся между ними, как описано ниже. Однако приемлемы варианты по рекомендации Технического Комитета </w:t>
      </w:r>
      <w:r>
        <w:rPr>
          <w:rFonts w:eastAsiaTheme="minorEastAsia"/>
          <w:sz w:val="24"/>
          <w:lang w:val="en-US"/>
        </w:rPr>
        <w:t>WSR</w:t>
      </w:r>
      <w:r>
        <w:rPr>
          <w:rFonts w:eastAsiaTheme="minorEastAsia"/>
          <w:sz w:val="24"/>
        </w:rPr>
        <w:t>, которым</w:t>
      </w:r>
      <w:r w:rsidRPr="00674101">
        <w:rPr>
          <w:rFonts w:eastAsiaTheme="minorEastAsia"/>
          <w:sz w:val="24"/>
        </w:rPr>
        <w:t xml:space="preserve"> утверждаются результаты Конкурса. Разделение медалей обычно происходит следующим образом:</w:t>
      </w:r>
    </w:p>
    <w:p w:rsidR="00674101" w:rsidRPr="00674101" w:rsidRDefault="00674101" w:rsidP="007E6B21">
      <w:pPr>
        <w:pStyle w:val="ad"/>
        <w:numPr>
          <w:ilvl w:val="2"/>
          <w:numId w:val="2"/>
        </w:numPr>
        <w:jc w:val="both"/>
        <w:rPr>
          <w:rFonts w:eastAsiaTheme="minorEastAsia"/>
        </w:rPr>
      </w:pPr>
      <w:r w:rsidRPr="00674101">
        <w:rPr>
          <w:rFonts w:eastAsiaTheme="minorEastAsia"/>
        </w:rPr>
        <w:t>Золото</w:t>
      </w:r>
    </w:p>
    <w:p w:rsidR="00674101" w:rsidRPr="00674101" w:rsidRDefault="00674101" w:rsidP="007E6B21">
      <w:pPr>
        <w:pStyle w:val="ad"/>
        <w:numPr>
          <w:ilvl w:val="0"/>
          <w:numId w:val="3"/>
        </w:numPr>
        <w:spacing w:before="0" w:after="0"/>
        <w:ind w:left="1560" w:right="17"/>
        <w:jc w:val="both"/>
      </w:pPr>
      <w:r w:rsidRPr="00674101">
        <w:t>Две (2) золотые медали, без серебряных медалей, одна (1) бронзовая медаль.</w:t>
      </w:r>
    </w:p>
    <w:p w:rsidR="00674101" w:rsidRPr="00674101" w:rsidRDefault="00674101" w:rsidP="007E6B21">
      <w:pPr>
        <w:pStyle w:val="ad"/>
        <w:numPr>
          <w:ilvl w:val="0"/>
          <w:numId w:val="3"/>
        </w:numPr>
        <w:spacing w:before="0" w:after="0"/>
        <w:ind w:left="1560" w:right="17"/>
        <w:jc w:val="both"/>
      </w:pPr>
      <w:r w:rsidRPr="00674101">
        <w:t>Три (3) или более золотых медалей, без серебряных медалей. В дополнение, одна или более бронзовых медалей, когда разница между призером (призерами) последней золотой медали и следующим Конкурсантом (Конкурсантами) более 2 баллов.</w:t>
      </w:r>
    </w:p>
    <w:p w:rsidR="00674101" w:rsidRPr="00674101" w:rsidRDefault="00674101" w:rsidP="007E6B21">
      <w:pPr>
        <w:pStyle w:val="ad"/>
        <w:numPr>
          <w:ilvl w:val="2"/>
          <w:numId w:val="2"/>
        </w:numPr>
        <w:jc w:val="both"/>
        <w:rPr>
          <w:rFonts w:eastAsiaTheme="minorEastAsia"/>
        </w:rPr>
      </w:pPr>
      <w:r w:rsidRPr="00674101">
        <w:rPr>
          <w:rFonts w:eastAsiaTheme="minorEastAsia"/>
        </w:rPr>
        <w:t>Серебро</w:t>
      </w:r>
    </w:p>
    <w:p w:rsidR="00674101" w:rsidRPr="00674101" w:rsidRDefault="00674101" w:rsidP="007E6B21">
      <w:pPr>
        <w:pStyle w:val="ad"/>
        <w:numPr>
          <w:ilvl w:val="0"/>
          <w:numId w:val="3"/>
        </w:numPr>
        <w:spacing w:before="0" w:after="0"/>
        <w:ind w:left="1560" w:right="17"/>
        <w:jc w:val="both"/>
      </w:pPr>
      <w:r w:rsidRPr="00674101">
        <w:t xml:space="preserve">Одна (1) золотая медаль, две (2) или более серебряных медали. В дополнение, одна или более бронзовых медалей, когда разница между призером </w:t>
      </w:r>
      <w:r w:rsidRPr="00674101">
        <w:lastRenderedPageBreak/>
        <w:t>(призерами) последней золотой медали и следующим Конкурсантом (Конкурсантами) более 2 баллов.</w:t>
      </w:r>
    </w:p>
    <w:p w:rsidR="00674101" w:rsidRPr="00674101" w:rsidRDefault="00674101" w:rsidP="007E6B21">
      <w:pPr>
        <w:pStyle w:val="ad"/>
        <w:numPr>
          <w:ilvl w:val="2"/>
          <w:numId w:val="2"/>
        </w:numPr>
        <w:jc w:val="both"/>
        <w:rPr>
          <w:rFonts w:eastAsiaTheme="minorEastAsia"/>
        </w:rPr>
      </w:pPr>
      <w:r w:rsidRPr="00674101">
        <w:rPr>
          <w:rFonts w:eastAsiaTheme="minorEastAsia"/>
        </w:rPr>
        <w:t>Бронза</w:t>
      </w:r>
    </w:p>
    <w:p w:rsidR="00674101" w:rsidRPr="00674101" w:rsidRDefault="00674101" w:rsidP="007E6B21">
      <w:pPr>
        <w:pStyle w:val="ad"/>
        <w:numPr>
          <w:ilvl w:val="0"/>
          <w:numId w:val="3"/>
        </w:numPr>
        <w:spacing w:before="0" w:after="0"/>
        <w:ind w:left="1560" w:right="17"/>
        <w:jc w:val="both"/>
      </w:pPr>
      <w:r w:rsidRPr="00674101">
        <w:t>Одна (1) золотая медаль, одна (1) серебряная медаль, две (2) или более бронзовых медалей.</w:t>
      </w:r>
    </w:p>
    <w:p w:rsidR="00674101" w:rsidRDefault="00674101" w:rsidP="007E6B21">
      <w:pPr>
        <w:pStyle w:val="ad"/>
        <w:numPr>
          <w:ilvl w:val="1"/>
          <w:numId w:val="2"/>
        </w:numPr>
        <w:ind w:left="993" w:hanging="567"/>
        <w:jc w:val="both"/>
        <w:rPr>
          <w:rFonts w:eastAsiaTheme="minorEastAsia"/>
        </w:rPr>
      </w:pPr>
      <w:bookmarkStart w:id="23" w:name="_Toc335591413"/>
      <w:bookmarkStart w:id="24" w:name="_Toc336799797"/>
      <w:bookmarkStart w:id="25" w:name="_Toc338836704"/>
      <w:r>
        <w:rPr>
          <w:rFonts w:eastAsiaTheme="minorEastAsia"/>
        </w:rPr>
        <w:t>Медаль за профессионализм.</w:t>
      </w:r>
    </w:p>
    <w:p w:rsidR="00674101" w:rsidRPr="00674101" w:rsidRDefault="00674101" w:rsidP="007E6B21">
      <w:pPr>
        <w:spacing w:line="276" w:lineRule="auto"/>
        <w:ind w:firstLine="720"/>
        <w:jc w:val="both"/>
        <w:rPr>
          <w:rFonts w:eastAsiaTheme="minorEastAsia"/>
          <w:sz w:val="24"/>
        </w:rPr>
      </w:pPr>
      <w:r w:rsidRPr="00674101">
        <w:rPr>
          <w:rFonts w:eastAsiaTheme="minorEastAsia"/>
          <w:sz w:val="24"/>
        </w:rPr>
        <w:t>Конкурсанты, которые получили 500 и более баллов, но не получил</w:t>
      </w:r>
      <w:r>
        <w:rPr>
          <w:rFonts w:eastAsiaTheme="minorEastAsia"/>
          <w:sz w:val="24"/>
        </w:rPr>
        <w:t>и медаль награждаются Медалью</w:t>
      </w:r>
      <w:r w:rsidRPr="00674101">
        <w:rPr>
          <w:rFonts w:eastAsiaTheme="minorEastAsia"/>
          <w:sz w:val="24"/>
        </w:rPr>
        <w:t xml:space="preserve"> за </w:t>
      </w:r>
      <w:r>
        <w:rPr>
          <w:rFonts w:eastAsiaTheme="minorEastAsia"/>
          <w:sz w:val="24"/>
        </w:rPr>
        <w:t>Профессионализм</w:t>
      </w:r>
      <w:r w:rsidRPr="00674101">
        <w:rPr>
          <w:rFonts w:eastAsiaTheme="minorEastAsia"/>
          <w:sz w:val="24"/>
        </w:rPr>
        <w:t>.</w:t>
      </w:r>
    </w:p>
    <w:p w:rsidR="003F112A" w:rsidRPr="00674101" w:rsidRDefault="003F112A" w:rsidP="007E6B21">
      <w:pPr>
        <w:pStyle w:val="ad"/>
        <w:numPr>
          <w:ilvl w:val="1"/>
          <w:numId w:val="2"/>
        </w:numPr>
        <w:ind w:left="993" w:hanging="567"/>
        <w:jc w:val="both"/>
        <w:rPr>
          <w:rFonts w:eastAsiaTheme="minorEastAsia"/>
        </w:rPr>
      </w:pPr>
      <w:r w:rsidRPr="00674101">
        <w:rPr>
          <w:rFonts w:eastAsiaTheme="minorEastAsia"/>
        </w:rPr>
        <w:t>Сертификат Участия</w:t>
      </w:r>
      <w:bookmarkEnd w:id="23"/>
      <w:bookmarkEnd w:id="24"/>
      <w:bookmarkEnd w:id="25"/>
    </w:p>
    <w:p w:rsidR="003F112A" w:rsidRPr="00674101" w:rsidRDefault="003F112A" w:rsidP="007E6B21">
      <w:pPr>
        <w:pStyle w:val="ad"/>
        <w:numPr>
          <w:ilvl w:val="2"/>
          <w:numId w:val="2"/>
        </w:numPr>
        <w:jc w:val="both"/>
        <w:rPr>
          <w:rFonts w:eastAsiaTheme="minorEastAsia"/>
        </w:rPr>
      </w:pPr>
      <w:r w:rsidRPr="00674101">
        <w:rPr>
          <w:rFonts w:eastAsiaTheme="minorEastAsia"/>
        </w:rPr>
        <w:t>Любой участник, не получивший медаль или особую награду, получает Сертификат об уч</w:t>
      </w:r>
      <w:r w:rsidR="00D66E03">
        <w:rPr>
          <w:rFonts w:eastAsiaTheme="minorEastAsia"/>
        </w:rPr>
        <w:t xml:space="preserve">астии в ФЧ СЗФО </w:t>
      </w:r>
      <w:r w:rsidRPr="00674101">
        <w:rPr>
          <w:rFonts w:eastAsiaTheme="minorEastAsia"/>
        </w:rPr>
        <w:t>WSR.</w:t>
      </w:r>
      <w:bookmarkStart w:id="26" w:name="_Toc335591415"/>
      <w:bookmarkStart w:id="27" w:name="_Toc336799798"/>
      <w:bookmarkStart w:id="28" w:name="_Toc338836705"/>
    </w:p>
    <w:p w:rsidR="003F112A" w:rsidRPr="008755BE" w:rsidRDefault="003F112A" w:rsidP="007E6B21">
      <w:pPr>
        <w:pStyle w:val="1"/>
        <w:keepLines/>
        <w:numPr>
          <w:ilvl w:val="0"/>
          <w:numId w:val="2"/>
        </w:numPr>
        <w:jc w:val="both"/>
        <w:rPr>
          <w:rFonts w:asciiTheme="majorHAnsi" w:eastAsiaTheme="majorEastAsia" w:hAnsiTheme="majorHAnsi" w:cstheme="majorBidi"/>
          <w:b w:val="0"/>
          <w:bCs w:val="0"/>
          <w:caps w:val="0"/>
          <w:color w:val="2E74B5" w:themeColor="accent1" w:themeShade="BF"/>
          <w:sz w:val="32"/>
          <w:szCs w:val="32"/>
          <w:u w:val="none"/>
          <w:lang w:val="ru-RU" w:eastAsia="ru-RU"/>
        </w:rPr>
      </w:pPr>
      <w:bookmarkStart w:id="29" w:name="_Toc391214692"/>
      <w:bookmarkStart w:id="30" w:name="_Toc393964639"/>
      <w:r w:rsidRPr="008755BE">
        <w:rPr>
          <w:rFonts w:asciiTheme="majorHAnsi" w:eastAsiaTheme="majorEastAsia" w:hAnsiTheme="majorHAnsi" w:cstheme="majorBidi"/>
          <w:b w:val="0"/>
          <w:bCs w:val="0"/>
          <w:caps w:val="0"/>
          <w:color w:val="2E74B5" w:themeColor="accent1" w:themeShade="BF"/>
          <w:sz w:val="32"/>
          <w:szCs w:val="32"/>
          <w:u w:val="none"/>
          <w:lang w:val="ru-RU" w:eastAsia="ru-RU"/>
        </w:rPr>
        <w:t>Решение вопросов (включая решение споров)</w:t>
      </w:r>
      <w:bookmarkEnd w:id="29"/>
      <w:bookmarkEnd w:id="30"/>
    </w:p>
    <w:p w:rsidR="003F112A" w:rsidRPr="008755BE" w:rsidRDefault="003F112A" w:rsidP="007E6B21">
      <w:pPr>
        <w:pStyle w:val="ad"/>
        <w:numPr>
          <w:ilvl w:val="1"/>
          <w:numId w:val="2"/>
        </w:numPr>
        <w:ind w:left="993" w:hanging="567"/>
        <w:jc w:val="both"/>
        <w:rPr>
          <w:rFonts w:eastAsiaTheme="minorEastAsia"/>
        </w:rPr>
      </w:pPr>
      <w:r w:rsidRPr="008755BE">
        <w:rPr>
          <w:rFonts w:eastAsiaTheme="minorEastAsia"/>
        </w:rPr>
        <w:t>Решение вопросов</w:t>
      </w:r>
    </w:p>
    <w:p w:rsidR="003F112A" w:rsidRPr="008755BE" w:rsidRDefault="003F112A" w:rsidP="007E6B21">
      <w:pPr>
        <w:spacing w:line="276" w:lineRule="auto"/>
        <w:ind w:firstLine="720"/>
        <w:jc w:val="both"/>
        <w:rPr>
          <w:rFonts w:eastAsiaTheme="minorEastAsia"/>
          <w:sz w:val="24"/>
        </w:rPr>
      </w:pPr>
      <w:r w:rsidRPr="008755BE">
        <w:rPr>
          <w:rFonts w:eastAsiaTheme="minorEastAsia"/>
          <w:sz w:val="24"/>
        </w:rPr>
        <w:t>При возникновении вопросов, требующих разъяснения, споров, конфликтов и т.п. необходимо следовать регламенту</w:t>
      </w:r>
      <w:r w:rsidR="008755BE">
        <w:rPr>
          <w:rFonts w:eastAsiaTheme="minorEastAsia"/>
          <w:sz w:val="24"/>
        </w:rPr>
        <w:t xml:space="preserve"> </w:t>
      </w:r>
      <w:r w:rsidR="008755BE">
        <w:rPr>
          <w:rFonts w:eastAsiaTheme="minorEastAsia"/>
          <w:sz w:val="24"/>
          <w:lang w:val="en-US"/>
        </w:rPr>
        <w:t>WSR</w:t>
      </w:r>
      <w:r w:rsidRPr="008755BE">
        <w:rPr>
          <w:rFonts w:eastAsiaTheme="minorEastAsia"/>
          <w:sz w:val="24"/>
        </w:rPr>
        <w:t xml:space="preserve"> Решения вопросов</w:t>
      </w:r>
      <w:r w:rsidR="008755BE" w:rsidRPr="008755BE">
        <w:rPr>
          <w:rFonts w:eastAsiaTheme="minorEastAsia"/>
          <w:sz w:val="24"/>
        </w:rPr>
        <w:t xml:space="preserve"> </w:t>
      </w:r>
      <w:r w:rsidR="008755BE">
        <w:rPr>
          <w:rFonts w:eastAsiaTheme="minorEastAsia"/>
          <w:sz w:val="24"/>
        </w:rPr>
        <w:t>и спорных ситуаций</w:t>
      </w:r>
      <w:r w:rsidRPr="008755BE">
        <w:rPr>
          <w:rFonts w:eastAsiaTheme="minorEastAsia"/>
          <w:sz w:val="24"/>
        </w:rPr>
        <w:t>. Во всех случаях необходимо сначала попробовать решить вопрос силами</w:t>
      </w:r>
      <w:r w:rsidR="008755BE">
        <w:rPr>
          <w:rFonts w:eastAsiaTheme="minorEastAsia"/>
          <w:sz w:val="24"/>
        </w:rPr>
        <w:t xml:space="preserve"> Главного эксперта и Председателя Жюри, если не пол</w:t>
      </w:r>
      <w:r w:rsidR="00D66E03">
        <w:rPr>
          <w:rFonts w:eastAsiaTheme="minorEastAsia"/>
          <w:sz w:val="24"/>
        </w:rPr>
        <w:t>учается, то силами Оргкомитета Ф</w:t>
      </w:r>
      <w:r w:rsidR="008755BE">
        <w:rPr>
          <w:rFonts w:eastAsiaTheme="minorEastAsia"/>
          <w:sz w:val="24"/>
        </w:rPr>
        <w:t xml:space="preserve">Ч </w:t>
      </w:r>
      <w:r w:rsidR="00D66E03">
        <w:rPr>
          <w:rFonts w:eastAsiaTheme="minorEastAsia"/>
          <w:sz w:val="24"/>
        </w:rPr>
        <w:t xml:space="preserve">СЗФО </w:t>
      </w:r>
      <w:r w:rsidR="008755BE">
        <w:rPr>
          <w:rFonts w:eastAsiaTheme="minorEastAsia"/>
          <w:sz w:val="24"/>
          <w:lang w:val="en-US"/>
        </w:rPr>
        <w:t>WSR</w:t>
      </w:r>
      <w:r w:rsidR="008755BE">
        <w:rPr>
          <w:rFonts w:eastAsiaTheme="minorEastAsia"/>
          <w:sz w:val="24"/>
        </w:rPr>
        <w:t xml:space="preserve"> и</w:t>
      </w:r>
      <w:r w:rsidRPr="008755BE">
        <w:rPr>
          <w:rFonts w:eastAsiaTheme="minorEastAsia"/>
          <w:sz w:val="24"/>
        </w:rPr>
        <w:t xml:space="preserve"> Председателя жюри.</w:t>
      </w:r>
    </w:p>
    <w:p w:rsidR="003F112A" w:rsidRPr="008755BE" w:rsidRDefault="003F112A" w:rsidP="007E6B21">
      <w:pPr>
        <w:spacing w:line="276" w:lineRule="auto"/>
        <w:ind w:firstLine="720"/>
        <w:jc w:val="both"/>
        <w:rPr>
          <w:rFonts w:eastAsiaTheme="minorEastAsia"/>
          <w:sz w:val="24"/>
        </w:rPr>
      </w:pPr>
      <w:r w:rsidRPr="008755BE">
        <w:rPr>
          <w:rFonts w:eastAsiaTheme="minorEastAsia"/>
          <w:sz w:val="24"/>
        </w:rPr>
        <w:t>Если вопрос поднимается конкурсантом или Лидером команды, то процедурой занимается соответствующий Эксперт.</w:t>
      </w:r>
    </w:p>
    <w:p w:rsidR="003F112A" w:rsidRPr="008755BE" w:rsidRDefault="003F112A" w:rsidP="007E6B21">
      <w:pPr>
        <w:spacing w:line="276" w:lineRule="auto"/>
        <w:ind w:firstLine="720"/>
        <w:jc w:val="both"/>
        <w:rPr>
          <w:rFonts w:eastAsiaTheme="minorEastAsia"/>
          <w:sz w:val="24"/>
        </w:rPr>
      </w:pPr>
      <w:r w:rsidRPr="008755BE">
        <w:rPr>
          <w:rFonts w:eastAsiaTheme="minorEastAsia"/>
          <w:sz w:val="24"/>
        </w:rPr>
        <w:t xml:space="preserve">Если вопрос невозможно решить в рамках компетенции, то он передается на рассмотрение </w:t>
      </w:r>
      <w:r w:rsidR="008755BE">
        <w:rPr>
          <w:rFonts w:eastAsiaTheme="minorEastAsia"/>
          <w:sz w:val="24"/>
        </w:rPr>
        <w:t xml:space="preserve">Технического комитета </w:t>
      </w:r>
      <w:r w:rsidR="008755BE">
        <w:rPr>
          <w:rFonts w:eastAsiaTheme="minorEastAsia"/>
          <w:sz w:val="24"/>
          <w:lang w:val="en-US"/>
        </w:rPr>
        <w:t>WSR</w:t>
      </w:r>
      <w:r w:rsidRPr="008755BE">
        <w:rPr>
          <w:rFonts w:eastAsiaTheme="minorEastAsia"/>
          <w:sz w:val="24"/>
        </w:rPr>
        <w:t>. Или же Председатель жюри, или Оргкомитет полагают, что имеет место быть нарушение Кодекса этики (что включает в себя соблюдение Правил проведения чемпионата), то вопрос передается на рассмотрение непосредственно в Комитет</w:t>
      </w:r>
      <w:r w:rsidR="008755BE" w:rsidRPr="008755BE">
        <w:rPr>
          <w:rFonts w:eastAsiaTheme="minorEastAsia"/>
          <w:sz w:val="24"/>
        </w:rPr>
        <w:t xml:space="preserve"> </w:t>
      </w:r>
      <w:r w:rsidR="008755BE">
        <w:rPr>
          <w:rFonts w:eastAsiaTheme="minorEastAsia"/>
          <w:sz w:val="24"/>
          <w:lang w:val="en-US"/>
        </w:rPr>
        <w:t>WSR</w:t>
      </w:r>
      <w:r w:rsidRPr="008755BE">
        <w:rPr>
          <w:rFonts w:eastAsiaTheme="minorEastAsia"/>
          <w:sz w:val="24"/>
        </w:rPr>
        <w:t xml:space="preserve"> по слушаниям.</w:t>
      </w:r>
    </w:p>
    <w:p w:rsidR="003F112A" w:rsidRPr="008755BE" w:rsidRDefault="003F112A" w:rsidP="007E6B21">
      <w:pPr>
        <w:spacing w:line="276" w:lineRule="auto"/>
        <w:ind w:firstLine="720"/>
        <w:jc w:val="both"/>
        <w:rPr>
          <w:rFonts w:eastAsiaTheme="minorEastAsia"/>
          <w:sz w:val="24"/>
        </w:rPr>
      </w:pPr>
      <w:r w:rsidRPr="008755BE">
        <w:rPr>
          <w:rFonts w:eastAsiaTheme="minorEastAsia"/>
          <w:sz w:val="24"/>
        </w:rPr>
        <w:t>Все споры регистрируются (вместе с резолюциями) и передаются Техническому директору WSR.</w:t>
      </w:r>
    </w:p>
    <w:p w:rsidR="008755BE" w:rsidRPr="008755BE" w:rsidRDefault="008755BE" w:rsidP="007E6B21">
      <w:pPr>
        <w:pStyle w:val="ad"/>
        <w:numPr>
          <w:ilvl w:val="1"/>
          <w:numId w:val="2"/>
        </w:numPr>
        <w:ind w:left="993" w:hanging="567"/>
        <w:jc w:val="both"/>
        <w:rPr>
          <w:rFonts w:eastAsiaTheme="minorEastAsia"/>
        </w:rPr>
      </w:pPr>
      <w:r w:rsidRPr="008755BE">
        <w:rPr>
          <w:rFonts w:eastAsiaTheme="minorEastAsia"/>
        </w:rPr>
        <w:t>Апелляционная комиссия</w:t>
      </w:r>
    </w:p>
    <w:p w:rsidR="003F112A" w:rsidRPr="008755BE" w:rsidRDefault="003F112A" w:rsidP="007E6B21">
      <w:pPr>
        <w:spacing w:line="276" w:lineRule="auto"/>
        <w:ind w:firstLine="720"/>
        <w:jc w:val="both"/>
        <w:rPr>
          <w:rFonts w:eastAsiaTheme="minorEastAsia"/>
          <w:sz w:val="24"/>
        </w:rPr>
      </w:pPr>
      <w:r w:rsidRPr="008755BE">
        <w:rPr>
          <w:rFonts w:eastAsiaTheme="minorEastAsia"/>
          <w:sz w:val="24"/>
        </w:rPr>
        <w:t>Решение споров</w:t>
      </w:r>
      <w:r w:rsidR="00D23BE8" w:rsidRPr="008755BE">
        <w:rPr>
          <w:rFonts w:eastAsiaTheme="minorEastAsia"/>
          <w:sz w:val="24"/>
        </w:rPr>
        <w:t xml:space="preserve"> </w:t>
      </w:r>
      <w:r w:rsidRPr="008755BE">
        <w:rPr>
          <w:rFonts w:eastAsiaTheme="minorEastAsia"/>
          <w:sz w:val="24"/>
        </w:rPr>
        <w:t>является окончательным. Однако же, если обвиняемый либо обвинитель полагает, что решение по спору было принято с нарушениями, то спор передается в Апелляционную комиссию</w:t>
      </w:r>
      <w:r w:rsidR="008755BE">
        <w:rPr>
          <w:rFonts w:eastAsiaTheme="minorEastAsia"/>
          <w:sz w:val="24"/>
        </w:rPr>
        <w:t xml:space="preserve"> </w:t>
      </w:r>
      <w:r w:rsidR="008755BE">
        <w:rPr>
          <w:rFonts w:eastAsiaTheme="minorEastAsia"/>
          <w:sz w:val="24"/>
          <w:lang w:val="en-US"/>
        </w:rPr>
        <w:t>WSR</w:t>
      </w:r>
      <w:r w:rsidRPr="008755BE">
        <w:rPr>
          <w:rFonts w:eastAsiaTheme="minorEastAsia"/>
          <w:sz w:val="24"/>
        </w:rPr>
        <w:t>.</w:t>
      </w:r>
    </w:p>
    <w:p w:rsidR="00782A22" w:rsidRDefault="003F112A" w:rsidP="007E6B21">
      <w:pPr>
        <w:spacing w:line="276" w:lineRule="auto"/>
        <w:ind w:firstLine="720"/>
        <w:jc w:val="both"/>
        <w:rPr>
          <w:rFonts w:eastAsiaTheme="minorEastAsia"/>
          <w:sz w:val="24"/>
        </w:rPr>
      </w:pPr>
      <w:r w:rsidRPr="008755BE">
        <w:rPr>
          <w:rFonts w:eastAsiaTheme="minorEastAsia"/>
          <w:sz w:val="24"/>
        </w:rPr>
        <w:t xml:space="preserve">Апелляционная комиссия </w:t>
      </w:r>
      <w:r w:rsidR="00615BEC">
        <w:rPr>
          <w:rFonts w:eastAsiaTheme="minorEastAsia"/>
          <w:sz w:val="24"/>
        </w:rPr>
        <w:t>принимает окончательное</w:t>
      </w:r>
      <w:r w:rsidRPr="008755BE">
        <w:rPr>
          <w:rFonts w:eastAsiaTheme="minorEastAsia"/>
          <w:sz w:val="24"/>
        </w:rPr>
        <w:t xml:space="preserve"> решение</w:t>
      </w:r>
      <w:r w:rsidR="00615BEC">
        <w:rPr>
          <w:rFonts w:eastAsiaTheme="minorEastAsia"/>
          <w:sz w:val="24"/>
        </w:rPr>
        <w:t>, которое не подлежит изменению.</w:t>
      </w:r>
    </w:p>
    <w:p w:rsidR="00CF426B" w:rsidRDefault="00782A22" w:rsidP="007E6B21">
      <w:pPr>
        <w:spacing w:line="276" w:lineRule="auto"/>
        <w:ind w:firstLine="720"/>
        <w:jc w:val="both"/>
        <w:rPr>
          <w:rFonts w:eastAsiaTheme="minorEastAsia"/>
          <w:sz w:val="24"/>
        </w:rPr>
      </w:pPr>
      <w:r>
        <w:rPr>
          <w:rFonts w:eastAsiaTheme="minorEastAsia"/>
          <w:sz w:val="24"/>
        </w:rPr>
        <w:t>Работа Апелляционной комиссии регламентируется отдельным положением.</w:t>
      </w:r>
      <w:r w:rsidR="003F112A" w:rsidRPr="008755BE">
        <w:rPr>
          <w:rFonts w:eastAsiaTheme="minorEastAsia"/>
          <w:sz w:val="24"/>
        </w:rPr>
        <w:t xml:space="preserve"> </w:t>
      </w:r>
      <w:bookmarkEnd w:id="26"/>
      <w:bookmarkEnd w:id="27"/>
      <w:bookmarkEnd w:id="28"/>
    </w:p>
    <w:p w:rsidR="00782A22" w:rsidRPr="00782A22" w:rsidRDefault="00782A22" w:rsidP="007E6B21">
      <w:pPr>
        <w:spacing w:line="276" w:lineRule="auto"/>
        <w:ind w:firstLine="720"/>
        <w:jc w:val="both"/>
        <w:rPr>
          <w:rFonts w:eastAsiaTheme="minorEastAsia"/>
          <w:sz w:val="24"/>
        </w:rPr>
      </w:pPr>
      <w:r>
        <w:rPr>
          <w:rFonts w:eastAsiaTheme="minorEastAsia"/>
          <w:sz w:val="24"/>
        </w:rPr>
        <w:t xml:space="preserve">Апелляционная комиссия работает в дни С1 - С4 до заседания Технического комитета </w:t>
      </w:r>
      <w:r>
        <w:rPr>
          <w:rFonts w:eastAsiaTheme="minorEastAsia"/>
          <w:sz w:val="24"/>
          <w:lang w:val="en-US"/>
        </w:rPr>
        <w:t>WSR</w:t>
      </w:r>
      <w:r w:rsidR="00D66E03">
        <w:rPr>
          <w:rFonts w:eastAsiaTheme="minorEastAsia"/>
          <w:sz w:val="24"/>
        </w:rPr>
        <w:t>, утверждающего результаты Ф</w:t>
      </w:r>
      <w:r>
        <w:rPr>
          <w:rFonts w:eastAsiaTheme="minorEastAsia"/>
          <w:sz w:val="24"/>
        </w:rPr>
        <w:t xml:space="preserve">Ч </w:t>
      </w:r>
      <w:r w:rsidR="00D66E03">
        <w:rPr>
          <w:rFonts w:eastAsiaTheme="minorEastAsia"/>
          <w:sz w:val="24"/>
        </w:rPr>
        <w:t xml:space="preserve">СЗФО </w:t>
      </w:r>
      <w:r>
        <w:rPr>
          <w:rFonts w:eastAsiaTheme="minorEastAsia"/>
          <w:sz w:val="24"/>
          <w:lang w:val="en-US"/>
        </w:rPr>
        <w:t>WSR</w:t>
      </w:r>
      <w:r>
        <w:rPr>
          <w:rFonts w:eastAsiaTheme="minorEastAsia"/>
          <w:sz w:val="24"/>
        </w:rPr>
        <w:t>.</w:t>
      </w:r>
    </w:p>
    <w:sectPr w:rsidR="00782A22" w:rsidRPr="00782A22" w:rsidSect="008B0998">
      <w:headerReference w:type="default" r:id="rId10"/>
      <w:footerReference w:type="default" r:id="rId11"/>
      <w:headerReference w:type="first" r:id="rId12"/>
      <w:footerReference w:type="first" r:id="rId13"/>
      <w:pgSz w:w="11907" w:h="16840" w:code="9"/>
      <w:pgMar w:top="1418" w:right="851" w:bottom="1418" w:left="1701" w:header="709" w:footer="431"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6FF3" w:rsidRDefault="00CB6FF3">
      <w:r>
        <w:separator/>
      </w:r>
    </w:p>
  </w:endnote>
  <w:endnote w:type="continuationSeparator" w:id="0">
    <w:p w:rsidR="00CB6FF3" w:rsidRDefault="00CB6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Borders>
        <w:top w:val="single" w:sz="4" w:space="0" w:color="auto"/>
      </w:tblBorders>
      <w:tblLook w:val="0000" w:firstRow="0" w:lastRow="0" w:firstColumn="0" w:lastColumn="0" w:noHBand="0" w:noVBand="0"/>
    </w:tblPr>
    <w:tblGrid>
      <w:gridCol w:w="5353"/>
      <w:gridCol w:w="1985"/>
      <w:gridCol w:w="1842"/>
    </w:tblGrid>
    <w:tr w:rsidR="00017200" w:rsidTr="00DE2154">
      <w:trPr>
        <w:cantSplit/>
      </w:trPr>
      <w:tc>
        <w:tcPr>
          <w:tcW w:w="5353" w:type="dxa"/>
        </w:tcPr>
        <w:p w:rsidR="00017200" w:rsidRPr="008B0998" w:rsidRDefault="00017200" w:rsidP="00DE2154">
          <w:pPr>
            <w:pStyle w:val="a6"/>
            <w:rPr>
              <w:sz w:val="16"/>
              <w:lang w:val="ru-RU"/>
            </w:rPr>
          </w:pPr>
        </w:p>
      </w:tc>
      <w:tc>
        <w:tcPr>
          <w:tcW w:w="1985" w:type="dxa"/>
        </w:tcPr>
        <w:p w:rsidR="00017200" w:rsidRPr="0041190C" w:rsidRDefault="00017200" w:rsidP="00E86E00">
          <w:pPr>
            <w:pStyle w:val="a6"/>
            <w:tabs>
              <w:tab w:val="clear" w:pos="4153"/>
            </w:tabs>
            <w:jc w:val="center"/>
            <w:rPr>
              <w:rFonts w:ascii="Times New Roman" w:hAnsi="Times New Roman"/>
              <w:sz w:val="16"/>
              <w:szCs w:val="16"/>
              <w:lang w:val="ru-RU"/>
            </w:rPr>
          </w:pPr>
        </w:p>
      </w:tc>
      <w:tc>
        <w:tcPr>
          <w:tcW w:w="1842" w:type="dxa"/>
        </w:tcPr>
        <w:p w:rsidR="00017200" w:rsidRPr="0085485A" w:rsidRDefault="00017200" w:rsidP="008B0998">
          <w:pPr>
            <w:pStyle w:val="a6"/>
            <w:rPr>
              <w:rStyle w:val="a8"/>
              <w:lang w:val="ru-RU"/>
            </w:rPr>
          </w:pPr>
        </w:p>
        <w:p w:rsidR="00017200" w:rsidRPr="000F5A43" w:rsidRDefault="00017200" w:rsidP="008B0998">
          <w:pPr>
            <w:pStyle w:val="a6"/>
            <w:jc w:val="right"/>
            <w:rPr>
              <w:rStyle w:val="a8"/>
              <w:lang w:val="ru-RU"/>
            </w:rPr>
          </w:pPr>
          <w:r w:rsidRPr="00BA04D7">
            <w:rPr>
              <w:rStyle w:val="a8"/>
              <w:lang w:val="ru-RU"/>
            </w:rPr>
            <w:t xml:space="preserve">Страница </w:t>
          </w:r>
          <w:r w:rsidRPr="00BA04D7">
            <w:rPr>
              <w:rStyle w:val="a8"/>
              <w:b/>
              <w:bCs/>
              <w:lang w:val="ru-RU"/>
            </w:rPr>
            <w:fldChar w:fldCharType="begin"/>
          </w:r>
          <w:r w:rsidRPr="00BA04D7">
            <w:rPr>
              <w:rStyle w:val="a8"/>
              <w:b/>
              <w:bCs/>
              <w:lang w:val="ru-RU"/>
            </w:rPr>
            <w:instrText>PAGE  \* Arabic  \* MERGEFORMAT</w:instrText>
          </w:r>
          <w:r w:rsidRPr="00BA04D7">
            <w:rPr>
              <w:rStyle w:val="a8"/>
              <w:b/>
              <w:bCs/>
              <w:lang w:val="ru-RU"/>
            </w:rPr>
            <w:fldChar w:fldCharType="separate"/>
          </w:r>
          <w:r w:rsidR="00962880">
            <w:rPr>
              <w:rStyle w:val="a8"/>
              <w:b/>
              <w:bCs/>
              <w:noProof/>
              <w:lang w:val="ru-RU"/>
            </w:rPr>
            <w:t>20</w:t>
          </w:r>
          <w:r w:rsidRPr="00BA04D7">
            <w:rPr>
              <w:rStyle w:val="a8"/>
              <w:b/>
              <w:bCs/>
              <w:lang w:val="ru-RU"/>
            </w:rPr>
            <w:fldChar w:fldCharType="end"/>
          </w:r>
          <w:r w:rsidRPr="00BA04D7">
            <w:rPr>
              <w:rStyle w:val="a8"/>
              <w:lang w:val="ru-RU"/>
            </w:rPr>
            <w:t xml:space="preserve"> из </w:t>
          </w:r>
          <w:r w:rsidRPr="00BA04D7">
            <w:rPr>
              <w:rStyle w:val="a8"/>
              <w:b/>
              <w:bCs/>
              <w:lang w:val="ru-RU"/>
            </w:rPr>
            <w:fldChar w:fldCharType="begin"/>
          </w:r>
          <w:r w:rsidRPr="00BA04D7">
            <w:rPr>
              <w:rStyle w:val="a8"/>
              <w:b/>
              <w:bCs/>
              <w:lang w:val="ru-RU"/>
            </w:rPr>
            <w:instrText>NUMPAGES  \* Arabic  \* MERGEFORMAT</w:instrText>
          </w:r>
          <w:r w:rsidRPr="00BA04D7">
            <w:rPr>
              <w:rStyle w:val="a8"/>
              <w:b/>
              <w:bCs/>
              <w:lang w:val="ru-RU"/>
            </w:rPr>
            <w:fldChar w:fldCharType="separate"/>
          </w:r>
          <w:r w:rsidR="00962880">
            <w:rPr>
              <w:rStyle w:val="a8"/>
              <w:b/>
              <w:bCs/>
              <w:noProof/>
              <w:lang w:val="ru-RU"/>
            </w:rPr>
            <w:t>33</w:t>
          </w:r>
          <w:r w:rsidRPr="00BA04D7">
            <w:rPr>
              <w:rStyle w:val="a8"/>
              <w:b/>
              <w:bCs/>
              <w:lang w:val="ru-RU"/>
            </w:rPr>
            <w:fldChar w:fldCharType="end"/>
          </w:r>
        </w:p>
      </w:tc>
    </w:tr>
  </w:tbl>
  <w:p w:rsidR="00017200" w:rsidRDefault="0001720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253" w:type="dxa"/>
      <w:tblLook w:val="0000" w:firstRow="0" w:lastRow="0" w:firstColumn="0" w:lastColumn="0" w:noHBand="0" w:noVBand="0"/>
    </w:tblPr>
    <w:tblGrid>
      <w:gridCol w:w="2127"/>
      <w:gridCol w:w="2126"/>
    </w:tblGrid>
    <w:tr w:rsidR="00017200" w:rsidTr="00A75BDF">
      <w:trPr>
        <w:cantSplit/>
      </w:trPr>
      <w:tc>
        <w:tcPr>
          <w:tcW w:w="2127" w:type="dxa"/>
        </w:tcPr>
        <w:p w:rsidR="00017200" w:rsidRPr="0041190C" w:rsidRDefault="00017200" w:rsidP="0024312C">
          <w:pPr>
            <w:pStyle w:val="a6"/>
            <w:jc w:val="center"/>
            <w:rPr>
              <w:rFonts w:ascii="Times New Roman" w:hAnsi="Times New Roman"/>
              <w:sz w:val="16"/>
              <w:szCs w:val="16"/>
              <w:lang w:val="ru-RU"/>
            </w:rPr>
          </w:pPr>
        </w:p>
      </w:tc>
      <w:tc>
        <w:tcPr>
          <w:tcW w:w="2126" w:type="dxa"/>
        </w:tcPr>
        <w:p w:rsidR="00017200" w:rsidRPr="0085485A" w:rsidRDefault="00017200" w:rsidP="00112E76">
          <w:pPr>
            <w:pStyle w:val="a6"/>
            <w:rPr>
              <w:rStyle w:val="a8"/>
              <w:lang w:val="ru-RU"/>
            </w:rPr>
          </w:pPr>
        </w:p>
        <w:p w:rsidR="00017200" w:rsidRPr="0085485A" w:rsidRDefault="00017200" w:rsidP="00112E76">
          <w:pPr>
            <w:pStyle w:val="a6"/>
            <w:jc w:val="right"/>
            <w:rPr>
              <w:rStyle w:val="a8"/>
              <w:lang w:val="ru-RU"/>
            </w:rPr>
          </w:pPr>
        </w:p>
        <w:p w:rsidR="00017200" w:rsidRPr="000F5A43" w:rsidRDefault="00017200" w:rsidP="00112E76">
          <w:pPr>
            <w:pStyle w:val="a6"/>
            <w:jc w:val="right"/>
            <w:rPr>
              <w:rStyle w:val="a8"/>
              <w:lang w:val="ru-RU"/>
            </w:rPr>
          </w:pPr>
          <w:r>
            <w:rPr>
              <w:rStyle w:val="a8"/>
              <w:lang w:val="ru-RU"/>
            </w:rPr>
            <w:t xml:space="preserve">  1</w:t>
          </w:r>
          <w:r w:rsidRPr="00313358">
            <w:rPr>
              <w:rStyle w:val="a8"/>
              <w:lang w:val="ru-RU"/>
            </w:rPr>
            <w:t xml:space="preserve"> </w:t>
          </w:r>
          <w:r>
            <w:rPr>
              <w:rStyle w:val="a8"/>
              <w:lang w:val="ru-RU"/>
            </w:rPr>
            <w:t>из 35</w:t>
          </w:r>
        </w:p>
      </w:tc>
    </w:tr>
  </w:tbl>
  <w:p w:rsidR="00017200" w:rsidRPr="006F0DB5" w:rsidRDefault="00017200">
    <w:pPr>
      <w:pStyle w:val="a6"/>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6FF3" w:rsidRDefault="00CB6FF3">
      <w:r>
        <w:separator/>
      </w:r>
    </w:p>
  </w:footnote>
  <w:footnote w:type="continuationSeparator" w:id="0">
    <w:p w:rsidR="00CB6FF3" w:rsidRDefault="00CB6FF3">
      <w:r>
        <w:continuationSeparator/>
      </w:r>
    </w:p>
  </w:footnote>
  <w:footnote w:id="1">
    <w:p w:rsidR="00017200" w:rsidRPr="008B3069" w:rsidRDefault="00017200" w:rsidP="00B25927">
      <w:pPr>
        <w:pStyle w:val="ae"/>
        <w:rPr>
          <w:rFonts w:ascii="Times New Roman" w:hAnsi="Times New Roman"/>
        </w:rPr>
      </w:pPr>
      <w:r w:rsidRPr="003E541A">
        <w:rPr>
          <w:rStyle w:val="af0"/>
          <w:rFonts w:ascii="Times New Roman" w:hAnsi="Times New Roman"/>
        </w:rPr>
        <w:footnoteRef/>
      </w:r>
      <w:r w:rsidRPr="003E541A">
        <w:rPr>
          <w:rFonts w:ascii="Times New Roman" w:hAnsi="Times New Roman"/>
        </w:rPr>
        <w:t xml:space="preserve"> События до (С-), во время (С) и после (С+) Национального чемпионата </w:t>
      </w:r>
      <w:r w:rsidRPr="003E541A">
        <w:rPr>
          <w:rFonts w:ascii="Times New Roman" w:hAnsi="Times New Roman"/>
          <w:lang w:val="en-US"/>
        </w:rPr>
        <w:t>WSR</w:t>
      </w:r>
    </w:p>
  </w:footnote>
  <w:footnote w:id="2">
    <w:p w:rsidR="00017200" w:rsidRPr="00F74F4F" w:rsidRDefault="00017200" w:rsidP="00482C8D">
      <w:pPr>
        <w:shd w:val="clear" w:color="auto" w:fill="FFFFFF"/>
        <w:rPr>
          <w:rFonts w:ascii="Georgia" w:hAnsi="Georgia"/>
          <w:color w:val="000000"/>
          <w:sz w:val="16"/>
          <w:szCs w:val="16"/>
        </w:rPr>
      </w:pPr>
      <w:r>
        <w:rPr>
          <w:rStyle w:val="af0"/>
        </w:rPr>
        <w:footnoteRef/>
      </w:r>
      <w:r>
        <w:t xml:space="preserve"> </w:t>
      </w:r>
      <w:r w:rsidRPr="00F74F4F">
        <w:rPr>
          <w:rFonts w:ascii="Georgia" w:hAnsi="Georgia"/>
          <w:b/>
          <w:color w:val="000000"/>
          <w:sz w:val="16"/>
          <w:szCs w:val="16"/>
        </w:rPr>
        <w:t>Критерий</w:t>
      </w:r>
      <w:r w:rsidRPr="00F74F4F">
        <w:rPr>
          <w:rFonts w:ascii="Georgia" w:hAnsi="Georgia"/>
          <w:color w:val="000000"/>
          <w:sz w:val="16"/>
          <w:szCs w:val="16"/>
        </w:rPr>
        <w:t xml:space="preserve"> (Assessment Criteria)</w:t>
      </w:r>
      <w:r w:rsidRPr="00F74F4F">
        <w:rPr>
          <w:rFonts w:ascii="Georgia" w:hAnsi="Georgia"/>
          <w:color w:val="000000"/>
          <w:sz w:val="16"/>
          <w:szCs w:val="16"/>
        </w:rPr>
        <w:tab/>
        <w:t>- Работы участников оцениваются в соответствии с укрупненными критериями, которые указаны в техническом описании компетенции.</w:t>
      </w:r>
    </w:p>
    <w:p w:rsidR="00017200" w:rsidRPr="00160DE5" w:rsidRDefault="00017200" w:rsidP="00482C8D">
      <w:pPr>
        <w:shd w:val="clear" w:color="auto" w:fill="FFFFFF"/>
        <w:rPr>
          <w:rFonts w:ascii="Georgia" w:hAnsi="Georgia"/>
          <w:color w:val="000000"/>
          <w:sz w:val="16"/>
          <w:szCs w:val="16"/>
        </w:rPr>
      </w:pPr>
      <w:r w:rsidRPr="00160DE5">
        <w:rPr>
          <w:rFonts w:ascii="Georgia" w:hAnsi="Georgia"/>
          <w:b/>
          <w:color w:val="000000"/>
          <w:sz w:val="16"/>
          <w:szCs w:val="16"/>
        </w:rPr>
        <w:t>Субкритерии</w:t>
      </w:r>
      <w:r w:rsidRPr="00160DE5">
        <w:rPr>
          <w:rFonts w:ascii="Georgia" w:hAnsi="Georgia"/>
          <w:color w:val="000000"/>
          <w:sz w:val="16"/>
          <w:szCs w:val="16"/>
        </w:rPr>
        <w:t xml:space="preserve"> (Sub Criteria) - Каждый критерий разбивается на один или более вспомогательных критериев (субкритерии).</w:t>
      </w:r>
    </w:p>
    <w:p w:rsidR="00017200" w:rsidRPr="00160DE5" w:rsidRDefault="00017200" w:rsidP="00482C8D">
      <w:pPr>
        <w:shd w:val="clear" w:color="auto" w:fill="FFFFFF"/>
        <w:rPr>
          <w:rFonts w:ascii="Georgia" w:hAnsi="Georgia"/>
          <w:color w:val="000000"/>
          <w:sz w:val="16"/>
          <w:szCs w:val="16"/>
        </w:rPr>
      </w:pPr>
      <w:r w:rsidRPr="00160DE5">
        <w:rPr>
          <w:rFonts w:ascii="Georgia" w:hAnsi="Georgia"/>
          <w:b/>
          <w:color w:val="000000"/>
          <w:sz w:val="16"/>
          <w:szCs w:val="16"/>
        </w:rPr>
        <w:t>Аспект субкритерия</w:t>
      </w:r>
      <w:r w:rsidRPr="00160DE5">
        <w:rPr>
          <w:rFonts w:ascii="Georgia" w:hAnsi="Georgia"/>
          <w:color w:val="000000"/>
          <w:sz w:val="16"/>
          <w:szCs w:val="16"/>
        </w:rPr>
        <w:t xml:space="preserve"> (Aspect of Sub Criteria) - Каждый из субкритериев разбивается на аспекты, по которым оцениваются работы участников и выставляются баллы. Аспект может быть объективным или субъективным.</w:t>
      </w:r>
    </w:p>
    <w:p w:rsidR="00017200" w:rsidRDefault="00017200" w:rsidP="00482C8D">
      <w:pPr>
        <w:pStyle w:val="ae"/>
      </w:pPr>
    </w:p>
  </w:footnote>
  <w:footnote w:id="3">
    <w:p w:rsidR="00017200" w:rsidRPr="00F74F4F" w:rsidRDefault="00017200" w:rsidP="00482C8D">
      <w:pPr>
        <w:shd w:val="clear" w:color="auto" w:fill="FFFFFF"/>
        <w:rPr>
          <w:rFonts w:ascii="Georgia" w:hAnsi="Georgia"/>
          <w:color w:val="000000"/>
          <w:sz w:val="16"/>
          <w:szCs w:val="16"/>
        </w:rPr>
      </w:pPr>
      <w:r>
        <w:rPr>
          <w:rStyle w:val="af0"/>
        </w:rPr>
        <w:footnoteRef/>
      </w:r>
      <w:r>
        <w:t xml:space="preserve"> </w:t>
      </w:r>
      <w:r w:rsidRPr="00F74F4F">
        <w:rPr>
          <w:rFonts w:ascii="Georgia" w:hAnsi="Georgia"/>
          <w:b/>
          <w:color w:val="000000"/>
          <w:sz w:val="16"/>
          <w:szCs w:val="16"/>
        </w:rPr>
        <w:t>Критерий</w:t>
      </w:r>
      <w:r w:rsidRPr="00F74F4F">
        <w:rPr>
          <w:rFonts w:ascii="Georgia" w:hAnsi="Georgia"/>
          <w:color w:val="000000"/>
          <w:sz w:val="16"/>
          <w:szCs w:val="16"/>
        </w:rPr>
        <w:t xml:space="preserve"> (Assessment Criteria)</w:t>
      </w:r>
      <w:r w:rsidRPr="00F74F4F">
        <w:rPr>
          <w:rFonts w:ascii="Georgia" w:hAnsi="Georgia"/>
          <w:color w:val="000000"/>
          <w:sz w:val="16"/>
          <w:szCs w:val="16"/>
        </w:rPr>
        <w:tab/>
        <w:t>- Работы участников оцениваются в соответствии с укрупненными критериями, которые указаны в техническом описании компетенции.</w:t>
      </w:r>
    </w:p>
    <w:p w:rsidR="00017200" w:rsidRPr="00160DE5" w:rsidRDefault="00017200" w:rsidP="00482C8D">
      <w:pPr>
        <w:shd w:val="clear" w:color="auto" w:fill="FFFFFF"/>
        <w:rPr>
          <w:rFonts w:ascii="Georgia" w:hAnsi="Georgia"/>
          <w:color w:val="000000"/>
          <w:sz w:val="16"/>
          <w:szCs w:val="16"/>
        </w:rPr>
      </w:pPr>
      <w:r w:rsidRPr="00160DE5">
        <w:rPr>
          <w:rFonts w:ascii="Georgia" w:hAnsi="Georgia"/>
          <w:b/>
          <w:color w:val="000000"/>
          <w:sz w:val="16"/>
          <w:szCs w:val="16"/>
        </w:rPr>
        <w:t>Субкритерии</w:t>
      </w:r>
      <w:r w:rsidRPr="00160DE5">
        <w:rPr>
          <w:rFonts w:ascii="Georgia" w:hAnsi="Georgia"/>
          <w:color w:val="000000"/>
          <w:sz w:val="16"/>
          <w:szCs w:val="16"/>
        </w:rPr>
        <w:t xml:space="preserve"> (Sub Criteria) - Каждый критерий разбивается на один или более вспомогательных критериев (субкритерии).</w:t>
      </w:r>
    </w:p>
    <w:p w:rsidR="00017200" w:rsidRPr="00160DE5" w:rsidRDefault="00017200" w:rsidP="00482C8D">
      <w:pPr>
        <w:shd w:val="clear" w:color="auto" w:fill="FFFFFF"/>
        <w:rPr>
          <w:rFonts w:ascii="Georgia" w:hAnsi="Georgia"/>
          <w:color w:val="000000"/>
          <w:sz w:val="16"/>
          <w:szCs w:val="16"/>
        </w:rPr>
      </w:pPr>
      <w:r w:rsidRPr="00160DE5">
        <w:rPr>
          <w:rFonts w:ascii="Georgia" w:hAnsi="Georgia"/>
          <w:b/>
          <w:color w:val="000000"/>
          <w:sz w:val="16"/>
          <w:szCs w:val="16"/>
        </w:rPr>
        <w:t>Аспект субкритерия</w:t>
      </w:r>
      <w:r w:rsidRPr="00160DE5">
        <w:rPr>
          <w:rFonts w:ascii="Georgia" w:hAnsi="Georgia"/>
          <w:color w:val="000000"/>
          <w:sz w:val="16"/>
          <w:szCs w:val="16"/>
        </w:rPr>
        <w:t xml:space="preserve"> (Aspect of Sub Criteria) - Каждый из субкритериев разбивается на аспекты, по которым оцениваются работы участников и выставляются баллы. Аспект может быть объективным или субъективным.</w:t>
      </w:r>
    </w:p>
    <w:p w:rsidR="00017200" w:rsidRPr="00F74F4F" w:rsidRDefault="00017200">
      <w:pPr>
        <w:pStyle w:val="ae"/>
        <w:rPr>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200" w:rsidRDefault="00017200">
    <w:pPr>
      <w:pStyle w:val="a5"/>
      <w:jc w:val="right"/>
    </w:pPr>
    <w:r w:rsidRPr="004D117D">
      <w:rPr>
        <w:rFonts w:ascii="Times New Roman" w:hAnsi="Times New Roman"/>
        <w:b/>
        <w:noProof/>
        <w:sz w:val="28"/>
        <w:lang w:val="ru-RU" w:eastAsia="ru-RU"/>
      </w:rPr>
      <w:drawing>
        <wp:inline distT="0" distB="0" distL="0" distR="0" wp14:anchorId="7F502A4E" wp14:editId="4173F516">
          <wp:extent cx="792000" cy="680400"/>
          <wp:effectExtent l="0" t="0" r="8255" b="5715"/>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 cstate="email">
                    <a:extLst>
                      <a:ext uri="{28A0092B-C50C-407E-A947-70E740481C1C}">
                        <a14:useLocalDpi xmlns:a14="http://schemas.microsoft.com/office/drawing/2010/main"/>
                      </a:ext>
                    </a:extLst>
                  </a:blip>
                  <a:stretch>
                    <a:fillRect/>
                  </a:stretch>
                </pic:blipFill>
                <pic:spPr>
                  <a:xfrm>
                    <a:off x="0" y="0"/>
                    <a:ext cx="792000" cy="680400"/>
                  </a:xfrm>
                  <a:prstGeom prst="rect">
                    <a:avLst/>
                  </a:prstGeom>
                </pic:spPr>
              </pic:pic>
            </a:graphicData>
          </a:graphic>
        </wp:inline>
      </w:drawing>
    </w:r>
  </w:p>
  <w:p w:rsidR="00017200" w:rsidRDefault="00017200">
    <w:pPr>
      <w:pStyle w:val="a5"/>
      <w:jc w:val="right"/>
    </w:pPr>
    <w:r>
      <w:rPr>
        <w:noProof/>
        <w:lang w:val="ru-RU" w:eastAsia="ru-RU"/>
      </w:rPr>
      <mc:AlternateContent>
        <mc:Choice Requires="wps">
          <w:drawing>
            <wp:anchor distT="0" distB="0" distL="114300" distR="114300" simplePos="0" relativeHeight="251659264" behindDoc="0" locked="0" layoutInCell="1" allowOverlap="1" wp14:anchorId="188E257C" wp14:editId="2040CD62">
              <wp:simplePos x="0" y="0"/>
              <wp:positionH relativeFrom="column">
                <wp:posOffset>278765</wp:posOffset>
              </wp:positionH>
              <wp:positionV relativeFrom="paragraph">
                <wp:posOffset>13335</wp:posOffset>
              </wp:positionV>
              <wp:extent cx="5607050" cy="19050"/>
              <wp:effectExtent l="0" t="0" r="12700" b="19050"/>
              <wp:wrapNone/>
              <wp:docPr id="4" name="Прямая соединительная линия 4"/>
              <wp:cNvGraphicFramePr/>
              <a:graphic xmlns:a="http://schemas.openxmlformats.org/drawingml/2006/main">
                <a:graphicData uri="http://schemas.microsoft.com/office/word/2010/wordprocessingShape">
                  <wps:wsp>
                    <wps:cNvCnPr/>
                    <wps:spPr>
                      <a:xfrm flipH="1" flipV="1">
                        <a:off x="0" y="0"/>
                        <a:ext cx="560705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8AECD4" id="Прямая соединительная линия 4" o:spid="_x0000_s1026" style="position:absolute;flip:x y;z-index:251659264;visibility:visible;mso-wrap-style:square;mso-wrap-distance-left:9pt;mso-wrap-distance-top:0;mso-wrap-distance-right:9pt;mso-wrap-distance-bottom:0;mso-position-horizontal:absolute;mso-position-horizontal-relative:text;mso-position-vertical:absolute;mso-position-vertical-relative:text" from="21.95pt,1.05pt" to="463.4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" strokecolor="#5b9bd5 [3204]" strokeweight=".5pt">
              <v:stroke joinstyle="miter"/>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200" w:rsidRDefault="00017200" w:rsidP="00112E76">
    <w:pPr>
      <w:pStyle w:val="a5"/>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13FE0"/>
    <w:multiLevelType w:val="hybridMultilevel"/>
    <w:tmpl w:val="52945DAA"/>
    <w:lvl w:ilvl="0" w:tplc="C13EE56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8C22D9C"/>
    <w:multiLevelType w:val="hybridMultilevel"/>
    <w:tmpl w:val="F6EC63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5EF6FDA"/>
    <w:multiLevelType w:val="hybridMultilevel"/>
    <w:tmpl w:val="80ACA5F2"/>
    <w:lvl w:ilvl="0" w:tplc="42DEA3BC">
      <w:start w:val="1"/>
      <w:numFmt w:val="bullet"/>
      <w:lvlText w:val=""/>
      <w:lvlJc w:val="left"/>
      <w:pPr>
        <w:tabs>
          <w:tab w:val="num" w:pos="720"/>
        </w:tabs>
        <w:ind w:left="720" w:hanging="360"/>
      </w:pPr>
      <w:rPr>
        <w:rFonts w:ascii="Symbol" w:hAnsi="Symbol" w:hint="default"/>
      </w:rPr>
    </w:lvl>
    <w:lvl w:ilvl="1" w:tplc="AE6E558A">
      <w:numFmt w:val="bullet"/>
      <w:lvlText w:val="•"/>
      <w:lvlJc w:val="left"/>
      <w:pPr>
        <w:ind w:left="1788" w:hanging="708"/>
      </w:pPr>
      <w:rPr>
        <w:rFonts w:ascii="Times New Roman" w:eastAsia="Calibri"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871F1A"/>
    <w:multiLevelType w:val="hybridMultilevel"/>
    <w:tmpl w:val="D54E8A5E"/>
    <w:lvl w:ilvl="0" w:tplc="C13EE568">
      <w:start w:val="1"/>
      <w:numFmt w:val="bullet"/>
      <w:lvlText w:val=""/>
      <w:lvlJc w:val="left"/>
      <w:pPr>
        <w:ind w:left="2563" w:hanging="360"/>
      </w:pPr>
      <w:rPr>
        <w:rFonts w:ascii="Symbol" w:hAnsi="Symbol" w:hint="default"/>
      </w:rPr>
    </w:lvl>
    <w:lvl w:ilvl="1" w:tplc="04190003">
      <w:start w:val="1"/>
      <w:numFmt w:val="bullet"/>
      <w:lvlText w:val="o"/>
      <w:lvlJc w:val="left"/>
      <w:pPr>
        <w:ind w:left="3283" w:hanging="360"/>
      </w:pPr>
      <w:rPr>
        <w:rFonts w:ascii="Courier New" w:hAnsi="Courier New" w:hint="default"/>
      </w:rPr>
    </w:lvl>
    <w:lvl w:ilvl="2" w:tplc="04190005">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4" w15:restartNumberingAfterBreak="0">
    <w:nsid w:val="2E0D67FF"/>
    <w:multiLevelType w:val="hybridMultilevel"/>
    <w:tmpl w:val="E6E6C17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49230CB0"/>
    <w:multiLevelType w:val="hybridMultilevel"/>
    <w:tmpl w:val="EC6A66EC"/>
    <w:lvl w:ilvl="0" w:tplc="7CD0DE52">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1A2B07"/>
    <w:multiLevelType w:val="multilevel"/>
    <w:tmpl w:val="01546A40"/>
    <w:lvl w:ilvl="0">
      <w:start w:val="1"/>
      <w:numFmt w:val="decimal"/>
      <w:lvlText w:val="%1."/>
      <w:lvlJc w:val="left"/>
      <w:pPr>
        <w:ind w:left="790" w:hanging="360"/>
      </w:pPr>
      <w:rPr>
        <w:rFonts w:hint="default"/>
      </w:rPr>
    </w:lvl>
    <w:lvl w:ilvl="1">
      <w:start w:val="1"/>
      <w:numFmt w:val="decimal"/>
      <w:isLgl/>
      <w:lvlText w:val="%1.%2."/>
      <w:lvlJc w:val="left"/>
      <w:pPr>
        <w:ind w:left="790" w:hanging="360"/>
      </w:pPr>
      <w:rPr>
        <w:rFonts w:hint="default"/>
      </w:rPr>
    </w:lvl>
    <w:lvl w:ilvl="2">
      <w:start w:val="1"/>
      <w:numFmt w:val="decimal"/>
      <w:isLgl/>
      <w:lvlText w:val="%1.%2.%3."/>
      <w:lvlJc w:val="left"/>
      <w:pPr>
        <w:ind w:left="1150" w:hanging="720"/>
      </w:pPr>
      <w:rPr>
        <w:rFonts w:hint="default"/>
      </w:rPr>
    </w:lvl>
    <w:lvl w:ilvl="3">
      <w:start w:val="1"/>
      <w:numFmt w:val="decimal"/>
      <w:isLgl/>
      <w:lvlText w:val="%1.%2.%3.%4."/>
      <w:lvlJc w:val="left"/>
      <w:pPr>
        <w:ind w:left="1150" w:hanging="720"/>
      </w:pPr>
      <w:rPr>
        <w:rFonts w:hint="default"/>
      </w:rPr>
    </w:lvl>
    <w:lvl w:ilvl="4">
      <w:start w:val="1"/>
      <w:numFmt w:val="decimal"/>
      <w:isLgl/>
      <w:lvlText w:val="%1.%2.%3.%4.%5."/>
      <w:lvlJc w:val="left"/>
      <w:pPr>
        <w:ind w:left="1510" w:hanging="1080"/>
      </w:pPr>
      <w:rPr>
        <w:rFonts w:hint="default"/>
      </w:rPr>
    </w:lvl>
    <w:lvl w:ilvl="5">
      <w:start w:val="1"/>
      <w:numFmt w:val="decimal"/>
      <w:isLgl/>
      <w:lvlText w:val="%1.%2.%3.%4.%5.%6."/>
      <w:lvlJc w:val="left"/>
      <w:pPr>
        <w:ind w:left="1510" w:hanging="1080"/>
      </w:pPr>
      <w:rPr>
        <w:rFonts w:hint="default"/>
      </w:rPr>
    </w:lvl>
    <w:lvl w:ilvl="6">
      <w:start w:val="1"/>
      <w:numFmt w:val="decimal"/>
      <w:isLgl/>
      <w:lvlText w:val="%1.%2.%3.%4.%5.%6.%7."/>
      <w:lvlJc w:val="left"/>
      <w:pPr>
        <w:ind w:left="1510" w:hanging="1080"/>
      </w:pPr>
      <w:rPr>
        <w:rFonts w:hint="default"/>
      </w:rPr>
    </w:lvl>
    <w:lvl w:ilvl="7">
      <w:start w:val="1"/>
      <w:numFmt w:val="decimal"/>
      <w:isLgl/>
      <w:lvlText w:val="%1.%2.%3.%4.%5.%6.%7.%8."/>
      <w:lvlJc w:val="left"/>
      <w:pPr>
        <w:ind w:left="1870" w:hanging="1440"/>
      </w:pPr>
      <w:rPr>
        <w:rFonts w:hint="default"/>
      </w:rPr>
    </w:lvl>
    <w:lvl w:ilvl="8">
      <w:start w:val="1"/>
      <w:numFmt w:val="decimal"/>
      <w:isLgl/>
      <w:lvlText w:val="%1.%2.%3.%4.%5.%6.%7.%8.%9."/>
      <w:lvlJc w:val="left"/>
      <w:pPr>
        <w:ind w:left="1870" w:hanging="1440"/>
      </w:pPr>
      <w:rPr>
        <w:rFonts w:hint="default"/>
      </w:rPr>
    </w:lvl>
  </w:abstractNum>
  <w:abstractNum w:abstractNumId="7" w15:restartNumberingAfterBreak="0">
    <w:nsid w:val="65577BA9"/>
    <w:multiLevelType w:val="hybridMultilevel"/>
    <w:tmpl w:val="BBFC3EF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72D52EE6"/>
    <w:multiLevelType w:val="multilevel"/>
    <w:tmpl w:val="CDBE9252"/>
    <w:lvl w:ilvl="0">
      <w:start w:val="1"/>
      <w:numFmt w:val="bullet"/>
      <w:lvlText w:val=""/>
      <w:lvlJc w:val="left"/>
      <w:pPr>
        <w:ind w:left="1428" w:hanging="360"/>
      </w:pPr>
      <w:rPr>
        <w:rFonts w:ascii="Symbol" w:hAnsi="Symbol" w:hint="default"/>
      </w:rPr>
    </w:lvl>
    <w:lvl w:ilvl="1">
      <w:start w:val="1"/>
      <w:numFmt w:val="decimal"/>
      <w:isLgl/>
      <w:lvlText w:val="%1.%2."/>
      <w:lvlJc w:val="left"/>
      <w:pPr>
        <w:ind w:left="1800" w:hanging="720"/>
      </w:pPr>
      <w:rPr>
        <w:rFonts w:cs="Times New Roman" w:hint="default"/>
        <w:i w:val="0"/>
      </w:rPr>
    </w:lvl>
    <w:lvl w:ilvl="2">
      <w:start w:val="1"/>
      <w:numFmt w:val="decimal"/>
      <w:isLgl/>
      <w:lvlText w:val="%3."/>
      <w:lvlJc w:val="left"/>
      <w:pPr>
        <w:ind w:left="1812" w:hanging="720"/>
      </w:pPr>
      <w:rPr>
        <w:rFonts w:ascii="Times New Roman" w:eastAsiaTheme="minorEastAsia" w:hAnsi="Times New Roman" w:cstheme="minorBidi"/>
        <w:b w:val="0"/>
        <w:i w:val="0"/>
      </w:rPr>
    </w:lvl>
    <w:lvl w:ilvl="3">
      <w:start w:val="1"/>
      <w:numFmt w:val="decimal"/>
      <w:isLgl/>
      <w:lvlText w:val="%1.%2.%3.%4."/>
      <w:lvlJc w:val="left"/>
      <w:pPr>
        <w:ind w:left="2184" w:hanging="1080"/>
      </w:pPr>
      <w:rPr>
        <w:rFonts w:cs="Times New Roman" w:hint="default"/>
      </w:rPr>
    </w:lvl>
    <w:lvl w:ilvl="4">
      <w:start w:val="1"/>
      <w:numFmt w:val="decimal"/>
      <w:isLgl/>
      <w:lvlText w:val="%1.%2.%3.%4.%5."/>
      <w:lvlJc w:val="left"/>
      <w:pPr>
        <w:ind w:left="2196" w:hanging="1080"/>
      </w:pPr>
      <w:rPr>
        <w:rFonts w:cs="Times New Roman" w:hint="default"/>
      </w:rPr>
    </w:lvl>
    <w:lvl w:ilvl="5">
      <w:start w:val="1"/>
      <w:numFmt w:val="decimal"/>
      <w:isLgl/>
      <w:lvlText w:val="%1.%2.%3.%4.%5.%6."/>
      <w:lvlJc w:val="left"/>
      <w:pPr>
        <w:ind w:left="2568" w:hanging="1440"/>
      </w:pPr>
      <w:rPr>
        <w:rFonts w:cs="Times New Roman" w:hint="default"/>
      </w:rPr>
    </w:lvl>
    <w:lvl w:ilvl="6">
      <w:start w:val="1"/>
      <w:numFmt w:val="decimal"/>
      <w:isLgl/>
      <w:lvlText w:val="%1.%2.%3.%4.%5.%6.%7."/>
      <w:lvlJc w:val="left"/>
      <w:pPr>
        <w:ind w:left="2940" w:hanging="1800"/>
      </w:pPr>
      <w:rPr>
        <w:rFonts w:cs="Times New Roman" w:hint="default"/>
      </w:rPr>
    </w:lvl>
    <w:lvl w:ilvl="7">
      <w:start w:val="1"/>
      <w:numFmt w:val="decimal"/>
      <w:isLgl/>
      <w:lvlText w:val="%1.%2.%3.%4.%5.%6.%7.%8."/>
      <w:lvlJc w:val="left"/>
      <w:pPr>
        <w:ind w:left="2952" w:hanging="1800"/>
      </w:pPr>
      <w:rPr>
        <w:rFonts w:cs="Times New Roman" w:hint="default"/>
      </w:rPr>
    </w:lvl>
    <w:lvl w:ilvl="8">
      <w:start w:val="1"/>
      <w:numFmt w:val="decimal"/>
      <w:isLgl/>
      <w:lvlText w:val="%1.%2.%3.%4.%5.%6.%7.%8.%9."/>
      <w:lvlJc w:val="left"/>
      <w:pPr>
        <w:ind w:left="3324" w:hanging="2160"/>
      </w:pPr>
      <w:rPr>
        <w:rFonts w:cs="Times New Roman" w:hint="default"/>
      </w:rPr>
    </w:lvl>
  </w:abstractNum>
  <w:abstractNum w:abstractNumId="9" w15:restartNumberingAfterBreak="0">
    <w:nsid w:val="79032BC3"/>
    <w:multiLevelType w:val="hybridMultilevel"/>
    <w:tmpl w:val="1ACA20E4"/>
    <w:lvl w:ilvl="0" w:tplc="42DEA3B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7A7648E0"/>
    <w:multiLevelType w:val="multilevel"/>
    <w:tmpl w:val="1744E846"/>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i w:val="0"/>
      </w:rPr>
    </w:lvl>
    <w:lvl w:ilvl="2">
      <w:start w:val="1"/>
      <w:numFmt w:val="decimal"/>
      <w:lvlText w:val="%1.%2.%3."/>
      <w:lvlJc w:val="left"/>
      <w:pPr>
        <w:ind w:left="1224" w:hanging="504"/>
      </w:pPr>
      <w:rPr>
        <w:rFonts w:cs="Times New Roman"/>
        <w:b w:val="0"/>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5"/>
  </w:num>
  <w:num w:numId="2">
    <w:abstractNumId w:val="6"/>
  </w:num>
  <w:num w:numId="3">
    <w:abstractNumId w:val="3"/>
  </w:num>
  <w:num w:numId="4">
    <w:abstractNumId w:val="0"/>
  </w:num>
  <w:num w:numId="5">
    <w:abstractNumId w:val="8"/>
  </w:num>
  <w:num w:numId="6">
    <w:abstractNumId w:val="10"/>
  </w:num>
  <w:num w:numId="7">
    <w:abstractNumId w:val="9"/>
  </w:num>
  <w:num w:numId="8">
    <w:abstractNumId w:val="7"/>
  </w:num>
  <w:num w:numId="9">
    <w:abstractNumId w:val="4"/>
  </w:num>
  <w:num w:numId="10">
    <w:abstractNumId w:val="2"/>
  </w:num>
  <w:num w:numId="11">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93A"/>
    <w:rsid w:val="0000127E"/>
    <w:rsid w:val="00003441"/>
    <w:rsid w:val="00011D6E"/>
    <w:rsid w:val="00012839"/>
    <w:rsid w:val="00017200"/>
    <w:rsid w:val="00024574"/>
    <w:rsid w:val="00027675"/>
    <w:rsid w:val="00031944"/>
    <w:rsid w:val="00031DD5"/>
    <w:rsid w:val="00032CB5"/>
    <w:rsid w:val="00050A5B"/>
    <w:rsid w:val="0006064A"/>
    <w:rsid w:val="000623EE"/>
    <w:rsid w:val="00062CF5"/>
    <w:rsid w:val="00063755"/>
    <w:rsid w:val="00064DD0"/>
    <w:rsid w:val="0006690D"/>
    <w:rsid w:val="00071B78"/>
    <w:rsid w:val="0007520F"/>
    <w:rsid w:val="00082CDE"/>
    <w:rsid w:val="00086A0F"/>
    <w:rsid w:val="0008738E"/>
    <w:rsid w:val="00093CBA"/>
    <w:rsid w:val="0009489D"/>
    <w:rsid w:val="00095E00"/>
    <w:rsid w:val="000A13B9"/>
    <w:rsid w:val="000A52CB"/>
    <w:rsid w:val="000A78BB"/>
    <w:rsid w:val="000B04D2"/>
    <w:rsid w:val="000B52BE"/>
    <w:rsid w:val="000C1CE7"/>
    <w:rsid w:val="000C5E30"/>
    <w:rsid w:val="000D0123"/>
    <w:rsid w:val="000D13AC"/>
    <w:rsid w:val="000D2EAC"/>
    <w:rsid w:val="000D4286"/>
    <w:rsid w:val="000F5A43"/>
    <w:rsid w:val="000F7AEA"/>
    <w:rsid w:val="0010263B"/>
    <w:rsid w:val="00102D92"/>
    <w:rsid w:val="00102F62"/>
    <w:rsid w:val="0010315C"/>
    <w:rsid w:val="00107FAC"/>
    <w:rsid w:val="00110600"/>
    <w:rsid w:val="00112E76"/>
    <w:rsid w:val="00115B6F"/>
    <w:rsid w:val="001226E4"/>
    <w:rsid w:val="00123FF2"/>
    <w:rsid w:val="0012615A"/>
    <w:rsid w:val="00135E46"/>
    <w:rsid w:val="001406FA"/>
    <w:rsid w:val="001429D1"/>
    <w:rsid w:val="00150241"/>
    <w:rsid w:val="001539E4"/>
    <w:rsid w:val="00154F27"/>
    <w:rsid w:val="00160DE5"/>
    <w:rsid w:val="00163CF8"/>
    <w:rsid w:val="001651CE"/>
    <w:rsid w:val="00167AF4"/>
    <w:rsid w:val="00171F7F"/>
    <w:rsid w:val="001735FF"/>
    <w:rsid w:val="00173848"/>
    <w:rsid w:val="00175B4B"/>
    <w:rsid w:val="00176152"/>
    <w:rsid w:val="00183341"/>
    <w:rsid w:val="001A6987"/>
    <w:rsid w:val="001A781F"/>
    <w:rsid w:val="001B219A"/>
    <w:rsid w:val="001B2BFD"/>
    <w:rsid w:val="001B4D68"/>
    <w:rsid w:val="001C0D6B"/>
    <w:rsid w:val="001C135B"/>
    <w:rsid w:val="001C4043"/>
    <w:rsid w:val="001C65DE"/>
    <w:rsid w:val="001D22DB"/>
    <w:rsid w:val="001D31CD"/>
    <w:rsid w:val="001D4AE8"/>
    <w:rsid w:val="001D5478"/>
    <w:rsid w:val="001E2F1F"/>
    <w:rsid w:val="001F2A74"/>
    <w:rsid w:val="002000D9"/>
    <w:rsid w:val="00200A39"/>
    <w:rsid w:val="002100CC"/>
    <w:rsid w:val="0021121F"/>
    <w:rsid w:val="0021652C"/>
    <w:rsid w:val="002178F4"/>
    <w:rsid w:val="00222E6B"/>
    <w:rsid w:val="0023383C"/>
    <w:rsid w:val="00235BCA"/>
    <w:rsid w:val="002424C2"/>
    <w:rsid w:val="0024312C"/>
    <w:rsid w:val="002508E7"/>
    <w:rsid w:val="00250CEE"/>
    <w:rsid w:val="00252D3B"/>
    <w:rsid w:val="00252E58"/>
    <w:rsid w:val="002701DB"/>
    <w:rsid w:val="0027028D"/>
    <w:rsid w:val="00272ACC"/>
    <w:rsid w:val="00276DA4"/>
    <w:rsid w:val="00281E38"/>
    <w:rsid w:val="00282C6C"/>
    <w:rsid w:val="0029067B"/>
    <w:rsid w:val="00290DE6"/>
    <w:rsid w:val="00291C12"/>
    <w:rsid w:val="002969A0"/>
    <w:rsid w:val="00297A61"/>
    <w:rsid w:val="002A04A4"/>
    <w:rsid w:val="002A3CDB"/>
    <w:rsid w:val="002A489D"/>
    <w:rsid w:val="002A5178"/>
    <w:rsid w:val="002A7180"/>
    <w:rsid w:val="002A7213"/>
    <w:rsid w:val="002B43D7"/>
    <w:rsid w:val="002B4F31"/>
    <w:rsid w:val="002C70E2"/>
    <w:rsid w:val="002C78EE"/>
    <w:rsid w:val="002D7E6B"/>
    <w:rsid w:val="002E31D9"/>
    <w:rsid w:val="002F79C2"/>
    <w:rsid w:val="00303E14"/>
    <w:rsid w:val="00305BBD"/>
    <w:rsid w:val="003118D5"/>
    <w:rsid w:val="00313358"/>
    <w:rsid w:val="00315F8B"/>
    <w:rsid w:val="00316227"/>
    <w:rsid w:val="00316488"/>
    <w:rsid w:val="0032345B"/>
    <w:rsid w:val="00325F82"/>
    <w:rsid w:val="00327F43"/>
    <w:rsid w:val="003326D7"/>
    <w:rsid w:val="00334C74"/>
    <w:rsid w:val="00336DC3"/>
    <w:rsid w:val="003400FB"/>
    <w:rsid w:val="00341EBA"/>
    <w:rsid w:val="00351C24"/>
    <w:rsid w:val="00354355"/>
    <w:rsid w:val="00354686"/>
    <w:rsid w:val="00356121"/>
    <w:rsid w:val="00356D83"/>
    <w:rsid w:val="003607D5"/>
    <w:rsid w:val="00363211"/>
    <w:rsid w:val="0036515A"/>
    <w:rsid w:val="0037154A"/>
    <w:rsid w:val="00380D00"/>
    <w:rsid w:val="00382581"/>
    <w:rsid w:val="00395D21"/>
    <w:rsid w:val="003A2232"/>
    <w:rsid w:val="003A2CED"/>
    <w:rsid w:val="003A44F3"/>
    <w:rsid w:val="003B0360"/>
    <w:rsid w:val="003B4AF9"/>
    <w:rsid w:val="003B615B"/>
    <w:rsid w:val="003C1B86"/>
    <w:rsid w:val="003C3204"/>
    <w:rsid w:val="003C39AD"/>
    <w:rsid w:val="003C4216"/>
    <w:rsid w:val="003C66BF"/>
    <w:rsid w:val="003C7279"/>
    <w:rsid w:val="003D7E0A"/>
    <w:rsid w:val="003E2B4A"/>
    <w:rsid w:val="003E3FE9"/>
    <w:rsid w:val="003E45EF"/>
    <w:rsid w:val="003E4A59"/>
    <w:rsid w:val="003E63FA"/>
    <w:rsid w:val="003F112A"/>
    <w:rsid w:val="003F5630"/>
    <w:rsid w:val="003F5632"/>
    <w:rsid w:val="00402987"/>
    <w:rsid w:val="00402CEB"/>
    <w:rsid w:val="00403E55"/>
    <w:rsid w:val="0041190C"/>
    <w:rsid w:val="00411B95"/>
    <w:rsid w:val="004155B7"/>
    <w:rsid w:val="00420483"/>
    <w:rsid w:val="00426288"/>
    <w:rsid w:val="00426AFC"/>
    <w:rsid w:val="00430719"/>
    <w:rsid w:val="00431C61"/>
    <w:rsid w:val="0044166D"/>
    <w:rsid w:val="004435F4"/>
    <w:rsid w:val="0044391E"/>
    <w:rsid w:val="00447A34"/>
    <w:rsid w:val="00451FF5"/>
    <w:rsid w:val="00454831"/>
    <w:rsid w:val="00455C78"/>
    <w:rsid w:val="004571BE"/>
    <w:rsid w:val="004579DD"/>
    <w:rsid w:val="00463E00"/>
    <w:rsid w:val="00467A14"/>
    <w:rsid w:val="004720B7"/>
    <w:rsid w:val="004721BF"/>
    <w:rsid w:val="00474134"/>
    <w:rsid w:val="00482C8D"/>
    <w:rsid w:val="00495BA5"/>
    <w:rsid w:val="0049797F"/>
    <w:rsid w:val="004A44BF"/>
    <w:rsid w:val="004B0184"/>
    <w:rsid w:val="004C4912"/>
    <w:rsid w:val="004D0037"/>
    <w:rsid w:val="004D1D46"/>
    <w:rsid w:val="004D3EBF"/>
    <w:rsid w:val="004D5F74"/>
    <w:rsid w:val="004D678F"/>
    <w:rsid w:val="004F36D9"/>
    <w:rsid w:val="004F6753"/>
    <w:rsid w:val="004F703E"/>
    <w:rsid w:val="00525E2D"/>
    <w:rsid w:val="0052708E"/>
    <w:rsid w:val="005331A5"/>
    <w:rsid w:val="005366A1"/>
    <w:rsid w:val="00541B31"/>
    <w:rsid w:val="005433ED"/>
    <w:rsid w:val="00545427"/>
    <w:rsid w:val="00557B4E"/>
    <w:rsid w:val="0056407C"/>
    <w:rsid w:val="00565368"/>
    <w:rsid w:val="00570078"/>
    <w:rsid w:val="0057166C"/>
    <w:rsid w:val="00571B1E"/>
    <w:rsid w:val="00571B7D"/>
    <w:rsid w:val="00574A82"/>
    <w:rsid w:val="00576A02"/>
    <w:rsid w:val="0058006A"/>
    <w:rsid w:val="00583895"/>
    <w:rsid w:val="0058545E"/>
    <w:rsid w:val="00587A61"/>
    <w:rsid w:val="00587C68"/>
    <w:rsid w:val="00596EDE"/>
    <w:rsid w:val="005A0C09"/>
    <w:rsid w:val="005A3B44"/>
    <w:rsid w:val="005A6863"/>
    <w:rsid w:val="005B4E75"/>
    <w:rsid w:val="005B57DB"/>
    <w:rsid w:val="005B615C"/>
    <w:rsid w:val="005B6CC8"/>
    <w:rsid w:val="005C09CF"/>
    <w:rsid w:val="005C0C67"/>
    <w:rsid w:val="005C1227"/>
    <w:rsid w:val="005C1402"/>
    <w:rsid w:val="005C5944"/>
    <w:rsid w:val="005D480F"/>
    <w:rsid w:val="005E02A1"/>
    <w:rsid w:val="005E12FE"/>
    <w:rsid w:val="005E2E89"/>
    <w:rsid w:val="005E39EF"/>
    <w:rsid w:val="005E5D7E"/>
    <w:rsid w:val="005E6A91"/>
    <w:rsid w:val="005F492B"/>
    <w:rsid w:val="005F5CAE"/>
    <w:rsid w:val="005F6D14"/>
    <w:rsid w:val="0060093A"/>
    <w:rsid w:val="006070C6"/>
    <w:rsid w:val="0061201F"/>
    <w:rsid w:val="006126B7"/>
    <w:rsid w:val="00615BEC"/>
    <w:rsid w:val="00617BC0"/>
    <w:rsid w:val="006241C8"/>
    <w:rsid w:val="00626032"/>
    <w:rsid w:val="006344E2"/>
    <w:rsid w:val="006368EB"/>
    <w:rsid w:val="00641634"/>
    <w:rsid w:val="00641BCC"/>
    <w:rsid w:val="00643C34"/>
    <w:rsid w:val="00656359"/>
    <w:rsid w:val="00665190"/>
    <w:rsid w:val="00665429"/>
    <w:rsid w:val="00670EF1"/>
    <w:rsid w:val="00671896"/>
    <w:rsid w:val="00674101"/>
    <w:rsid w:val="00674DF3"/>
    <w:rsid w:val="00680426"/>
    <w:rsid w:val="00682465"/>
    <w:rsid w:val="006859C0"/>
    <w:rsid w:val="00686A5E"/>
    <w:rsid w:val="006907BA"/>
    <w:rsid w:val="00690DF2"/>
    <w:rsid w:val="00694E3B"/>
    <w:rsid w:val="006971A4"/>
    <w:rsid w:val="006B16D6"/>
    <w:rsid w:val="006B241A"/>
    <w:rsid w:val="006B78CB"/>
    <w:rsid w:val="006C7E2D"/>
    <w:rsid w:val="006E140E"/>
    <w:rsid w:val="006E4B13"/>
    <w:rsid w:val="006F0DB5"/>
    <w:rsid w:val="006F2261"/>
    <w:rsid w:val="006F40DF"/>
    <w:rsid w:val="007015AB"/>
    <w:rsid w:val="00704EFD"/>
    <w:rsid w:val="007060F9"/>
    <w:rsid w:val="0071466A"/>
    <w:rsid w:val="0071556A"/>
    <w:rsid w:val="0072193D"/>
    <w:rsid w:val="00721D50"/>
    <w:rsid w:val="00723A93"/>
    <w:rsid w:val="0072501F"/>
    <w:rsid w:val="0072544F"/>
    <w:rsid w:val="00727E85"/>
    <w:rsid w:val="0073054B"/>
    <w:rsid w:val="00733DEA"/>
    <w:rsid w:val="00736129"/>
    <w:rsid w:val="00746948"/>
    <w:rsid w:val="007474EF"/>
    <w:rsid w:val="00747A2F"/>
    <w:rsid w:val="00751531"/>
    <w:rsid w:val="00753113"/>
    <w:rsid w:val="007566B0"/>
    <w:rsid w:val="007734B8"/>
    <w:rsid w:val="007748B5"/>
    <w:rsid w:val="007801E9"/>
    <w:rsid w:val="00780B57"/>
    <w:rsid w:val="00782A22"/>
    <w:rsid w:val="00791002"/>
    <w:rsid w:val="007930B2"/>
    <w:rsid w:val="007937B8"/>
    <w:rsid w:val="007949DB"/>
    <w:rsid w:val="00794ECC"/>
    <w:rsid w:val="007A5452"/>
    <w:rsid w:val="007B3C51"/>
    <w:rsid w:val="007B462D"/>
    <w:rsid w:val="007B526F"/>
    <w:rsid w:val="007B7B84"/>
    <w:rsid w:val="007C22C6"/>
    <w:rsid w:val="007C4410"/>
    <w:rsid w:val="007D79DB"/>
    <w:rsid w:val="007E6B21"/>
    <w:rsid w:val="007F2097"/>
    <w:rsid w:val="008023F4"/>
    <w:rsid w:val="00804789"/>
    <w:rsid w:val="0080576C"/>
    <w:rsid w:val="00806DAE"/>
    <w:rsid w:val="008077DD"/>
    <w:rsid w:val="00811E7F"/>
    <w:rsid w:val="00815948"/>
    <w:rsid w:val="008267CF"/>
    <w:rsid w:val="00827405"/>
    <w:rsid w:val="0083111B"/>
    <w:rsid w:val="00842348"/>
    <w:rsid w:val="008454B1"/>
    <w:rsid w:val="00846C8F"/>
    <w:rsid w:val="0085485A"/>
    <w:rsid w:val="00856025"/>
    <w:rsid w:val="00857E8C"/>
    <w:rsid w:val="00870E40"/>
    <w:rsid w:val="008716D5"/>
    <w:rsid w:val="008755BE"/>
    <w:rsid w:val="00884296"/>
    <w:rsid w:val="00885EFB"/>
    <w:rsid w:val="00887210"/>
    <w:rsid w:val="008877C3"/>
    <w:rsid w:val="00894065"/>
    <w:rsid w:val="008A4490"/>
    <w:rsid w:val="008B0998"/>
    <w:rsid w:val="008B34DD"/>
    <w:rsid w:val="008B3A19"/>
    <w:rsid w:val="008B6D5A"/>
    <w:rsid w:val="008D7197"/>
    <w:rsid w:val="008E7114"/>
    <w:rsid w:val="008F60E1"/>
    <w:rsid w:val="008F6150"/>
    <w:rsid w:val="009077CD"/>
    <w:rsid w:val="00910D57"/>
    <w:rsid w:val="00911213"/>
    <w:rsid w:val="009148E5"/>
    <w:rsid w:val="00915E28"/>
    <w:rsid w:val="009426A2"/>
    <w:rsid w:val="00953535"/>
    <w:rsid w:val="00953FE0"/>
    <w:rsid w:val="00954545"/>
    <w:rsid w:val="00954729"/>
    <w:rsid w:val="00962880"/>
    <w:rsid w:val="00964DB2"/>
    <w:rsid w:val="00965CBF"/>
    <w:rsid w:val="00970E39"/>
    <w:rsid w:val="009809E9"/>
    <w:rsid w:val="0098240A"/>
    <w:rsid w:val="009A2742"/>
    <w:rsid w:val="009A60AB"/>
    <w:rsid w:val="009A7954"/>
    <w:rsid w:val="009B3622"/>
    <w:rsid w:val="009B4035"/>
    <w:rsid w:val="009C36B4"/>
    <w:rsid w:val="009C3D83"/>
    <w:rsid w:val="009D57C4"/>
    <w:rsid w:val="009E2C3B"/>
    <w:rsid w:val="009E2E1F"/>
    <w:rsid w:val="009F4110"/>
    <w:rsid w:val="00A071C5"/>
    <w:rsid w:val="00A21605"/>
    <w:rsid w:val="00A26503"/>
    <w:rsid w:val="00A26912"/>
    <w:rsid w:val="00A2712C"/>
    <w:rsid w:val="00A31CCA"/>
    <w:rsid w:val="00A32ECA"/>
    <w:rsid w:val="00A32ECE"/>
    <w:rsid w:val="00A33535"/>
    <w:rsid w:val="00A33F9D"/>
    <w:rsid w:val="00A34BA0"/>
    <w:rsid w:val="00A440DD"/>
    <w:rsid w:val="00A460CC"/>
    <w:rsid w:val="00A4664B"/>
    <w:rsid w:val="00A514FB"/>
    <w:rsid w:val="00A52F5F"/>
    <w:rsid w:val="00A571A8"/>
    <w:rsid w:val="00A61958"/>
    <w:rsid w:val="00A74BCC"/>
    <w:rsid w:val="00A75BDF"/>
    <w:rsid w:val="00A80F16"/>
    <w:rsid w:val="00A83790"/>
    <w:rsid w:val="00A93467"/>
    <w:rsid w:val="00A9538B"/>
    <w:rsid w:val="00A96F41"/>
    <w:rsid w:val="00AA71B1"/>
    <w:rsid w:val="00AB5CDA"/>
    <w:rsid w:val="00AB6905"/>
    <w:rsid w:val="00AC0101"/>
    <w:rsid w:val="00AC3DD2"/>
    <w:rsid w:val="00AC3F80"/>
    <w:rsid w:val="00AC53DE"/>
    <w:rsid w:val="00AE038F"/>
    <w:rsid w:val="00AE58A7"/>
    <w:rsid w:val="00AE6616"/>
    <w:rsid w:val="00AF055A"/>
    <w:rsid w:val="00AF3264"/>
    <w:rsid w:val="00B015B1"/>
    <w:rsid w:val="00B01BDB"/>
    <w:rsid w:val="00B03170"/>
    <w:rsid w:val="00B03AA2"/>
    <w:rsid w:val="00B1284E"/>
    <w:rsid w:val="00B13CAA"/>
    <w:rsid w:val="00B143AA"/>
    <w:rsid w:val="00B145DC"/>
    <w:rsid w:val="00B171E3"/>
    <w:rsid w:val="00B176F7"/>
    <w:rsid w:val="00B177B0"/>
    <w:rsid w:val="00B17B29"/>
    <w:rsid w:val="00B25927"/>
    <w:rsid w:val="00B30CC5"/>
    <w:rsid w:val="00B323B6"/>
    <w:rsid w:val="00B34241"/>
    <w:rsid w:val="00B374BF"/>
    <w:rsid w:val="00B37874"/>
    <w:rsid w:val="00B37DAB"/>
    <w:rsid w:val="00B42593"/>
    <w:rsid w:val="00B4260B"/>
    <w:rsid w:val="00B549DA"/>
    <w:rsid w:val="00B55CDE"/>
    <w:rsid w:val="00B57BA6"/>
    <w:rsid w:val="00B6603C"/>
    <w:rsid w:val="00B7241E"/>
    <w:rsid w:val="00B74177"/>
    <w:rsid w:val="00B74622"/>
    <w:rsid w:val="00B821FA"/>
    <w:rsid w:val="00B8314F"/>
    <w:rsid w:val="00B83A85"/>
    <w:rsid w:val="00B847AF"/>
    <w:rsid w:val="00B84874"/>
    <w:rsid w:val="00B920EC"/>
    <w:rsid w:val="00B9588D"/>
    <w:rsid w:val="00B96A1D"/>
    <w:rsid w:val="00BA04D7"/>
    <w:rsid w:val="00BB1BD3"/>
    <w:rsid w:val="00BB288C"/>
    <w:rsid w:val="00BB2DBA"/>
    <w:rsid w:val="00BB2DE0"/>
    <w:rsid w:val="00BB606D"/>
    <w:rsid w:val="00BB7067"/>
    <w:rsid w:val="00BC0366"/>
    <w:rsid w:val="00BC08C7"/>
    <w:rsid w:val="00BD112C"/>
    <w:rsid w:val="00BD310A"/>
    <w:rsid w:val="00BD385B"/>
    <w:rsid w:val="00BE5374"/>
    <w:rsid w:val="00BE6B35"/>
    <w:rsid w:val="00BF0A66"/>
    <w:rsid w:val="00BF135D"/>
    <w:rsid w:val="00BF1C6D"/>
    <w:rsid w:val="00BF2719"/>
    <w:rsid w:val="00BF5790"/>
    <w:rsid w:val="00C01654"/>
    <w:rsid w:val="00C01C81"/>
    <w:rsid w:val="00C04933"/>
    <w:rsid w:val="00C13C19"/>
    <w:rsid w:val="00C16C20"/>
    <w:rsid w:val="00C17309"/>
    <w:rsid w:val="00C2231B"/>
    <w:rsid w:val="00C307C7"/>
    <w:rsid w:val="00C34D28"/>
    <w:rsid w:val="00C35867"/>
    <w:rsid w:val="00C35BCA"/>
    <w:rsid w:val="00C377D5"/>
    <w:rsid w:val="00C450AA"/>
    <w:rsid w:val="00C45297"/>
    <w:rsid w:val="00C50460"/>
    <w:rsid w:val="00C538AD"/>
    <w:rsid w:val="00C56771"/>
    <w:rsid w:val="00C620D5"/>
    <w:rsid w:val="00C63220"/>
    <w:rsid w:val="00C63C7F"/>
    <w:rsid w:val="00C66A72"/>
    <w:rsid w:val="00C73132"/>
    <w:rsid w:val="00C749D1"/>
    <w:rsid w:val="00C92476"/>
    <w:rsid w:val="00C93324"/>
    <w:rsid w:val="00C97295"/>
    <w:rsid w:val="00CA096E"/>
    <w:rsid w:val="00CB0DB6"/>
    <w:rsid w:val="00CB6FF3"/>
    <w:rsid w:val="00CC45C8"/>
    <w:rsid w:val="00CC45E2"/>
    <w:rsid w:val="00CD1DDD"/>
    <w:rsid w:val="00CE0923"/>
    <w:rsid w:val="00CE3410"/>
    <w:rsid w:val="00CF3E28"/>
    <w:rsid w:val="00CF426B"/>
    <w:rsid w:val="00CF7740"/>
    <w:rsid w:val="00D00018"/>
    <w:rsid w:val="00D013DE"/>
    <w:rsid w:val="00D01970"/>
    <w:rsid w:val="00D020C4"/>
    <w:rsid w:val="00D04C95"/>
    <w:rsid w:val="00D10CD6"/>
    <w:rsid w:val="00D17057"/>
    <w:rsid w:val="00D23BE8"/>
    <w:rsid w:val="00D264F6"/>
    <w:rsid w:val="00D30F06"/>
    <w:rsid w:val="00D35EA8"/>
    <w:rsid w:val="00D36C8F"/>
    <w:rsid w:val="00D440CF"/>
    <w:rsid w:val="00D539A7"/>
    <w:rsid w:val="00D5447A"/>
    <w:rsid w:val="00D6278E"/>
    <w:rsid w:val="00D6405F"/>
    <w:rsid w:val="00D66E03"/>
    <w:rsid w:val="00D720C2"/>
    <w:rsid w:val="00D73631"/>
    <w:rsid w:val="00D75578"/>
    <w:rsid w:val="00D8170D"/>
    <w:rsid w:val="00D81C62"/>
    <w:rsid w:val="00D838DC"/>
    <w:rsid w:val="00D83C21"/>
    <w:rsid w:val="00D8431D"/>
    <w:rsid w:val="00D9079C"/>
    <w:rsid w:val="00D9330B"/>
    <w:rsid w:val="00D94467"/>
    <w:rsid w:val="00D9715D"/>
    <w:rsid w:val="00DB175E"/>
    <w:rsid w:val="00DB25FE"/>
    <w:rsid w:val="00DB59FF"/>
    <w:rsid w:val="00DB5DB8"/>
    <w:rsid w:val="00DB73DE"/>
    <w:rsid w:val="00DB7CBF"/>
    <w:rsid w:val="00DB7CE1"/>
    <w:rsid w:val="00DC1447"/>
    <w:rsid w:val="00DC4739"/>
    <w:rsid w:val="00DC498B"/>
    <w:rsid w:val="00DC7B6C"/>
    <w:rsid w:val="00DD430D"/>
    <w:rsid w:val="00DD44B9"/>
    <w:rsid w:val="00DE182C"/>
    <w:rsid w:val="00DE2154"/>
    <w:rsid w:val="00DF1B21"/>
    <w:rsid w:val="00DF43B4"/>
    <w:rsid w:val="00DF5400"/>
    <w:rsid w:val="00E00284"/>
    <w:rsid w:val="00E00A3E"/>
    <w:rsid w:val="00E01257"/>
    <w:rsid w:val="00E02574"/>
    <w:rsid w:val="00E03EF9"/>
    <w:rsid w:val="00E04A25"/>
    <w:rsid w:val="00E14FF5"/>
    <w:rsid w:val="00E16D21"/>
    <w:rsid w:val="00E205C8"/>
    <w:rsid w:val="00E218D1"/>
    <w:rsid w:val="00E26FF4"/>
    <w:rsid w:val="00E27CD2"/>
    <w:rsid w:val="00E322F7"/>
    <w:rsid w:val="00E3539E"/>
    <w:rsid w:val="00E439CB"/>
    <w:rsid w:val="00E450EF"/>
    <w:rsid w:val="00E46FD5"/>
    <w:rsid w:val="00E478FE"/>
    <w:rsid w:val="00E56A66"/>
    <w:rsid w:val="00E61122"/>
    <w:rsid w:val="00E62D7F"/>
    <w:rsid w:val="00E6361C"/>
    <w:rsid w:val="00E744BE"/>
    <w:rsid w:val="00E77B72"/>
    <w:rsid w:val="00E84DE0"/>
    <w:rsid w:val="00E86E00"/>
    <w:rsid w:val="00E87817"/>
    <w:rsid w:val="00E87F51"/>
    <w:rsid w:val="00E96508"/>
    <w:rsid w:val="00E96592"/>
    <w:rsid w:val="00EA1AD3"/>
    <w:rsid w:val="00EA7654"/>
    <w:rsid w:val="00EA7F1C"/>
    <w:rsid w:val="00EB265B"/>
    <w:rsid w:val="00EB3741"/>
    <w:rsid w:val="00EB483F"/>
    <w:rsid w:val="00EC123E"/>
    <w:rsid w:val="00EC61C5"/>
    <w:rsid w:val="00EC69A0"/>
    <w:rsid w:val="00EE0A1F"/>
    <w:rsid w:val="00EE0F74"/>
    <w:rsid w:val="00EE3586"/>
    <w:rsid w:val="00EF1684"/>
    <w:rsid w:val="00EF45B8"/>
    <w:rsid w:val="00F03D67"/>
    <w:rsid w:val="00F04D0F"/>
    <w:rsid w:val="00F05A74"/>
    <w:rsid w:val="00F109B2"/>
    <w:rsid w:val="00F16796"/>
    <w:rsid w:val="00F1744F"/>
    <w:rsid w:val="00F269E5"/>
    <w:rsid w:val="00F27F5A"/>
    <w:rsid w:val="00F31C90"/>
    <w:rsid w:val="00F427C6"/>
    <w:rsid w:val="00F44C75"/>
    <w:rsid w:val="00F55BBB"/>
    <w:rsid w:val="00F55FC3"/>
    <w:rsid w:val="00F61103"/>
    <w:rsid w:val="00F626F2"/>
    <w:rsid w:val="00F67DC9"/>
    <w:rsid w:val="00F719AE"/>
    <w:rsid w:val="00F7222B"/>
    <w:rsid w:val="00F732A3"/>
    <w:rsid w:val="00F73420"/>
    <w:rsid w:val="00F74F4F"/>
    <w:rsid w:val="00F753BE"/>
    <w:rsid w:val="00F75683"/>
    <w:rsid w:val="00F82203"/>
    <w:rsid w:val="00F82B0A"/>
    <w:rsid w:val="00F870DD"/>
    <w:rsid w:val="00F87711"/>
    <w:rsid w:val="00FA0539"/>
    <w:rsid w:val="00FA244D"/>
    <w:rsid w:val="00FA2ED9"/>
    <w:rsid w:val="00FA798A"/>
    <w:rsid w:val="00FB68B0"/>
    <w:rsid w:val="00FC70F5"/>
    <w:rsid w:val="00FD74FB"/>
    <w:rsid w:val="00FE2BB5"/>
    <w:rsid w:val="00FF0B1D"/>
    <w:rsid w:val="00FF4D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51CAFB9-01A9-4FF3-BA9A-585D9152B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003441"/>
    <w:pPr>
      <w:keepNext/>
      <w:spacing w:before="240" w:after="120"/>
      <w:outlineLvl w:val="0"/>
    </w:pPr>
    <w:rPr>
      <w:rFonts w:ascii="Arial" w:hAnsi="Arial"/>
      <w:b/>
      <w:bCs/>
      <w:caps/>
      <w:sz w:val="24"/>
      <w:szCs w:val="24"/>
      <w:u w:val="single"/>
      <w:lang w:val="en-GB" w:eastAsia="en-US"/>
    </w:rPr>
  </w:style>
  <w:style w:type="paragraph" w:styleId="2">
    <w:name w:val="heading 2"/>
    <w:basedOn w:val="a"/>
    <w:next w:val="a"/>
    <w:qFormat/>
    <w:rsid w:val="00003441"/>
    <w:pPr>
      <w:keepNext/>
      <w:spacing w:before="240" w:after="120"/>
      <w:outlineLvl w:val="1"/>
    </w:pPr>
    <w:rPr>
      <w:rFonts w:ascii="Arial" w:hAnsi="Arial"/>
      <w:b/>
      <w:i/>
      <w:sz w:val="22"/>
      <w:szCs w:val="24"/>
      <w:lang w:val="en-GB" w:eastAsia="en-US"/>
    </w:rPr>
  </w:style>
  <w:style w:type="paragraph" w:styleId="3">
    <w:name w:val="heading 3"/>
    <w:basedOn w:val="a"/>
    <w:next w:val="a"/>
    <w:qFormat/>
    <w:rsid w:val="00003441"/>
    <w:pPr>
      <w:keepNext/>
      <w:spacing w:before="120"/>
      <w:outlineLvl w:val="2"/>
    </w:pPr>
    <w:rPr>
      <w:rFonts w:ascii="Arial" w:hAnsi="Arial" w:cs="Arial"/>
      <w:b/>
      <w:bCs/>
      <w:szCs w:val="26"/>
      <w:lang w:val="en-GB" w:eastAsia="en-US"/>
    </w:rPr>
  </w:style>
  <w:style w:type="paragraph" w:styleId="4">
    <w:name w:val="heading 4"/>
    <w:basedOn w:val="a"/>
    <w:next w:val="a"/>
    <w:qFormat/>
    <w:rsid w:val="00003441"/>
    <w:pPr>
      <w:keepNext/>
      <w:widowControl w:val="0"/>
      <w:snapToGrid w:val="0"/>
      <w:outlineLvl w:val="3"/>
    </w:pPr>
    <w:rPr>
      <w:rFonts w:ascii="Arial" w:hAnsi="Arial"/>
      <w:b/>
      <w:sz w:val="28"/>
      <w:lang w:val="en-AU" w:eastAsia="en-US"/>
    </w:rPr>
  </w:style>
  <w:style w:type="paragraph" w:styleId="5">
    <w:name w:val="heading 5"/>
    <w:basedOn w:val="a"/>
    <w:next w:val="a"/>
    <w:qFormat/>
    <w:rsid w:val="00003441"/>
    <w:pPr>
      <w:keepNext/>
      <w:widowControl w:val="0"/>
      <w:suppressAutoHyphens/>
      <w:snapToGrid w:val="0"/>
      <w:jc w:val="both"/>
      <w:outlineLvl w:val="4"/>
    </w:pPr>
    <w:rPr>
      <w:rFonts w:ascii="Arial" w:hAnsi="Arial"/>
      <w:b/>
      <w:bCs/>
      <w:sz w:val="28"/>
      <w:szCs w:val="24"/>
      <w:lang w:val="en-GB" w:eastAsia="en-US"/>
    </w:rPr>
  </w:style>
  <w:style w:type="paragraph" w:styleId="6">
    <w:name w:val="heading 6"/>
    <w:basedOn w:val="a"/>
    <w:next w:val="a"/>
    <w:qFormat/>
    <w:rsid w:val="00003441"/>
    <w:pPr>
      <w:keepNext/>
      <w:widowControl w:val="0"/>
      <w:snapToGrid w:val="0"/>
      <w:spacing w:after="58"/>
      <w:outlineLvl w:val="5"/>
    </w:pPr>
    <w:rPr>
      <w:rFonts w:ascii="Arial" w:hAnsi="Arial"/>
      <w:b/>
      <w:sz w:val="24"/>
      <w:lang w:val="en-AU" w:eastAsia="en-US"/>
    </w:rPr>
  </w:style>
  <w:style w:type="paragraph" w:styleId="7">
    <w:name w:val="heading 7"/>
    <w:basedOn w:val="a"/>
    <w:next w:val="a"/>
    <w:qFormat/>
    <w:rsid w:val="00003441"/>
    <w:pPr>
      <w:keepNext/>
      <w:widowControl w:val="0"/>
      <w:suppressAutoHyphens/>
      <w:snapToGrid w:val="0"/>
      <w:jc w:val="both"/>
      <w:outlineLvl w:val="6"/>
    </w:pPr>
    <w:rPr>
      <w:rFonts w:ascii="Arial" w:hAnsi="Arial"/>
      <w:spacing w:val="-3"/>
      <w:sz w:val="28"/>
      <w:lang w:val="en-US" w:eastAsia="en-US"/>
    </w:rPr>
  </w:style>
  <w:style w:type="paragraph" w:styleId="8">
    <w:name w:val="heading 8"/>
    <w:basedOn w:val="a"/>
    <w:next w:val="a"/>
    <w:qFormat/>
    <w:rsid w:val="00003441"/>
    <w:pPr>
      <w:keepNext/>
      <w:widowControl w:val="0"/>
      <w:snapToGrid w:val="0"/>
      <w:jc w:val="both"/>
      <w:outlineLvl w:val="7"/>
    </w:pPr>
    <w:rPr>
      <w:rFonts w:ascii="Arial" w:hAnsi="Arial"/>
      <w:b/>
      <w:bCs/>
      <w:sz w:val="24"/>
      <w:szCs w:val="24"/>
      <w:lang w:val="en-GB" w:eastAsia="en-US"/>
    </w:rPr>
  </w:style>
  <w:style w:type="paragraph" w:styleId="9">
    <w:name w:val="heading 9"/>
    <w:basedOn w:val="a"/>
    <w:next w:val="a"/>
    <w:qFormat/>
    <w:rsid w:val="00003441"/>
    <w:pPr>
      <w:keepNext/>
      <w:widowControl w:val="0"/>
      <w:ind w:left="360" w:firstLine="360"/>
      <w:jc w:val="both"/>
      <w:outlineLvl w:val="8"/>
    </w:pPr>
    <w:rPr>
      <w:rFonts w:ascii="Arial" w:hAnsi="Arial"/>
      <w:sz w:val="24"/>
      <w:u w:val="single"/>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table" w:styleId="a4">
    <w:name w:val="Table Grid"/>
    <w:basedOn w:val="a1"/>
    <w:rsid w:val="00F753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rsid w:val="00003441"/>
    <w:pPr>
      <w:jc w:val="center"/>
    </w:pPr>
    <w:rPr>
      <w:rFonts w:ascii="Arial" w:hAnsi="Arial"/>
      <w:b/>
      <w:bCs/>
      <w:sz w:val="28"/>
      <w:szCs w:val="28"/>
      <w:lang w:val="en-AU" w:eastAsia="en-US"/>
    </w:rPr>
  </w:style>
  <w:style w:type="paragraph" w:customStyle="1" w:styleId="numberedlist">
    <w:name w:val="numbered list"/>
    <w:basedOn w:val="bullet"/>
    <w:rsid w:val="00003441"/>
  </w:style>
  <w:style w:type="paragraph" w:customStyle="1" w:styleId="bullet">
    <w:name w:val="bullet"/>
    <w:basedOn w:val="a"/>
    <w:rsid w:val="00003441"/>
    <w:pPr>
      <w:numPr>
        <w:numId w:val="1"/>
      </w:numPr>
    </w:pPr>
    <w:rPr>
      <w:rFonts w:ascii="Arial" w:hAnsi="Arial"/>
      <w:szCs w:val="24"/>
      <w:lang w:val="en-GB" w:eastAsia="en-US"/>
    </w:rPr>
  </w:style>
  <w:style w:type="paragraph" w:styleId="a5">
    <w:name w:val="header"/>
    <w:basedOn w:val="a"/>
    <w:semiHidden/>
    <w:rsid w:val="00003441"/>
    <w:pPr>
      <w:tabs>
        <w:tab w:val="center" w:pos="4153"/>
        <w:tab w:val="right" w:pos="8306"/>
      </w:tabs>
    </w:pPr>
    <w:rPr>
      <w:rFonts w:ascii="Arial" w:hAnsi="Arial"/>
      <w:szCs w:val="24"/>
      <w:lang w:val="en-GB" w:eastAsia="en-US"/>
    </w:rPr>
  </w:style>
  <w:style w:type="paragraph" w:styleId="a6">
    <w:name w:val="footer"/>
    <w:basedOn w:val="a"/>
    <w:link w:val="a7"/>
    <w:rsid w:val="00003441"/>
    <w:pPr>
      <w:tabs>
        <w:tab w:val="center" w:pos="4153"/>
        <w:tab w:val="right" w:pos="8306"/>
      </w:tabs>
    </w:pPr>
    <w:rPr>
      <w:rFonts w:ascii="Arial" w:hAnsi="Arial"/>
      <w:szCs w:val="24"/>
      <w:lang w:val="en-GB" w:eastAsia="en-US"/>
    </w:rPr>
  </w:style>
  <w:style w:type="character" w:styleId="a8">
    <w:name w:val="page number"/>
    <w:rsid w:val="00003441"/>
    <w:rPr>
      <w:rFonts w:ascii="Arial" w:hAnsi="Arial"/>
      <w:sz w:val="16"/>
    </w:rPr>
  </w:style>
  <w:style w:type="paragraph" w:customStyle="1" w:styleId="Docsubtitle1">
    <w:name w:val="Doc subtitle1"/>
    <w:basedOn w:val="a"/>
    <w:link w:val="Docsubtitle1Char"/>
    <w:rsid w:val="00003441"/>
    <w:rPr>
      <w:rFonts w:ascii="Arial" w:hAnsi="Arial"/>
      <w:b/>
      <w:sz w:val="28"/>
      <w:szCs w:val="24"/>
      <w:lang w:val="en-GB" w:eastAsia="en-US"/>
    </w:rPr>
  </w:style>
  <w:style w:type="paragraph" w:customStyle="1" w:styleId="Docsubtitle2">
    <w:name w:val="Doc subtitle2"/>
    <w:basedOn w:val="a"/>
    <w:rsid w:val="00003441"/>
    <w:rPr>
      <w:rFonts w:ascii="Arial" w:hAnsi="Arial"/>
      <w:sz w:val="28"/>
      <w:szCs w:val="24"/>
      <w:lang w:val="en-GB" w:eastAsia="en-US"/>
    </w:rPr>
  </w:style>
  <w:style w:type="paragraph" w:customStyle="1" w:styleId="Doctitle">
    <w:name w:val="Doc title"/>
    <w:basedOn w:val="a"/>
    <w:rsid w:val="00003441"/>
    <w:rPr>
      <w:rFonts w:ascii="Arial" w:hAnsi="Arial"/>
      <w:b/>
      <w:sz w:val="40"/>
      <w:szCs w:val="24"/>
      <w:lang w:val="en-GB" w:eastAsia="en-US"/>
    </w:rPr>
  </w:style>
  <w:style w:type="paragraph" w:styleId="a9">
    <w:name w:val="Body Text"/>
    <w:basedOn w:val="a"/>
    <w:semiHidden/>
    <w:rsid w:val="00003441"/>
    <w:pPr>
      <w:widowControl w:val="0"/>
      <w:snapToGrid w:val="0"/>
      <w:jc w:val="both"/>
    </w:pPr>
    <w:rPr>
      <w:rFonts w:ascii="Arial" w:hAnsi="Arial"/>
      <w:sz w:val="24"/>
      <w:lang w:val="en-AU" w:eastAsia="en-US"/>
    </w:rPr>
  </w:style>
  <w:style w:type="paragraph" w:styleId="20">
    <w:name w:val="Body Text Indent 2"/>
    <w:basedOn w:val="a"/>
    <w:semiHidden/>
    <w:rsid w:val="00003441"/>
    <w:pPr>
      <w:ind w:left="720"/>
    </w:pPr>
    <w:rPr>
      <w:rFonts w:ascii="Arial" w:hAnsi="Arial"/>
      <w:sz w:val="24"/>
      <w:lang w:val="en-US" w:eastAsia="en-US"/>
    </w:rPr>
  </w:style>
  <w:style w:type="paragraph" w:styleId="21">
    <w:name w:val="Body Text 2"/>
    <w:basedOn w:val="a"/>
    <w:semiHidden/>
    <w:rsid w:val="00003441"/>
    <w:pPr>
      <w:widowControl w:val="0"/>
      <w:suppressAutoHyphens/>
      <w:snapToGrid w:val="0"/>
      <w:jc w:val="both"/>
    </w:pPr>
    <w:rPr>
      <w:rFonts w:ascii="Arial" w:hAnsi="Arial"/>
      <w:spacing w:val="-3"/>
      <w:lang w:val="en-US" w:eastAsia="en-US"/>
    </w:rPr>
  </w:style>
  <w:style w:type="paragraph" w:styleId="aa">
    <w:name w:val="caption"/>
    <w:basedOn w:val="a"/>
    <w:next w:val="a"/>
    <w:qFormat/>
    <w:rsid w:val="00003441"/>
    <w:pPr>
      <w:widowControl w:val="0"/>
      <w:spacing w:before="240"/>
      <w:jc w:val="center"/>
    </w:pPr>
    <w:rPr>
      <w:rFonts w:ascii="Arial" w:hAnsi="Arial"/>
      <w:b/>
      <w:sz w:val="36"/>
      <w:lang w:val="en-AU" w:eastAsia="en-US"/>
    </w:rPr>
  </w:style>
  <w:style w:type="paragraph" w:customStyle="1" w:styleId="12">
    <w:name w:val="Абзац списка1"/>
    <w:basedOn w:val="a"/>
    <w:rsid w:val="00003441"/>
    <w:pPr>
      <w:ind w:left="720"/>
    </w:pPr>
    <w:rPr>
      <w:rFonts w:ascii="Arial" w:hAnsi="Arial"/>
      <w:szCs w:val="24"/>
      <w:lang w:val="en-GB" w:eastAsia="en-US"/>
    </w:rPr>
  </w:style>
  <w:style w:type="character" w:customStyle="1" w:styleId="a7">
    <w:name w:val="Нижний колонтитул Знак"/>
    <w:link w:val="a6"/>
    <w:locked/>
    <w:rsid w:val="00003441"/>
    <w:rPr>
      <w:rFonts w:ascii="Arial" w:hAnsi="Arial"/>
      <w:szCs w:val="24"/>
      <w:lang w:val="en-GB" w:eastAsia="en-US" w:bidi="ar-SA"/>
    </w:rPr>
  </w:style>
  <w:style w:type="character" w:customStyle="1" w:styleId="Docsubtitle1Char">
    <w:name w:val="Doc subtitle1 Char"/>
    <w:link w:val="Docsubtitle1"/>
    <w:locked/>
    <w:rsid w:val="00003441"/>
    <w:rPr>
      <w:rFonts w:ascii="Arial" w:hAnsi="Arial"/>
      <w:b/>
      <w:sz w:val="28"/>
      <w:szCs w:val="24"/>
      <w:lang w:val="en-GB" w:eastAsia="en-US" w:bidi="ar-SA"/>
    </w:rPr>
  </w:style>
  <w:style w:type="paragraph" w:styleId="ab">
    <w:name w:val="No Spacing"/>
    <w:link w:val="ac"/>
    <w:uiPriority w:val="1"/>
    <w:qFormat/>
    <w:rsid w:val="008B0998"/>
    <w:rPr>
      <w:rFonts w:asciiTheme="minorHAnsi" w:eastAsiaTheme="minorEastAsia" w:hAnsiTheme="minorHAnsi" w:cstheme="minorBidi"/>
      <w:sz w:val="22"/>
      <w:szCs w:val="22"/>
    </w:rPr>
  </w:style>
  <w:style w:type="character" w:customStyle="1" w:styleId="ac">
    <w:name w:val="Без интервала Знак"/>
    <w:basedOn w:val="a0"/>
    <w:link w:val="ab"/>
    <w:uiPriority w:val="1"/>
    <w:rsid w:val="008B0998"/>
    <w:rPr>
      <w:rFonts w:asciiTheme="minorHAnsi" w:eastAsiaTheme="minorEastAsia" w:hAnsiTheme="minorHAnsi" w:cstheme="minorBidi"/>
      <w:sz w:val="22"/>
      <w:szCs w:val="22"/>
    </w:rPr>
  </w:style>
  <w:style w:type="character" w:customStyle="1" w:styleId="10">
    <w:name w:val="Заголовок 1 Знак"/>
    <w:basedOn w:val="a0"/>
    <w:link w:val="1"/>
    <w:uiPriority w:val="9"/>
    <w:rsid w:val="008B0998"/>
    <w:rPr>
      <w:rFonts w:ascii="Arial" w:hAnsi="Arial"/>
      <w:b/>
      <w:bCs/>
      <w:caps/>
      <w:sz w:val="24"/>
      <w:szCs w:val="24"/>
      <w:u w:val="single"/>
      <w:lang w:val="en-GB" w:eastAsia="en-US"/>
    </w:rPr>
  </w:style>
  <w:style w:type="paragraph" w:styleId="ad">
    <w:name w:val="List Paragraph"/>
    <w:basedOn w:val="a"/>
    <w:qFormat/>
    <w:rsid w:val="00C93324"/>
    <w:pPr>
      <w:spacing w:before="40" w:after="40" w:line="276" w:lineRule="auto"/>
      <w:ind w:left="720"/>
      <w:contextualSpacing/>
    </w:pPr>
    <w:rPr>
      <w:sz w:val="24"/>
      <w:szCs w:val="24"/>
    </w:rPr>
  </w:style>
  <w:style w:type="paragraph" w:styleId="ae">
    <w:name w:val="footnote text"/>
    <w:basedOn w:val="a"/>
    <w:link w:val="af"/>
    <w:uiPriority w:val="99"/>
    <w:rsid w:val="00B25927"/>
    <w:rPr>
      <w:rFonts w:ascii="Calibri" w:eastAsia="Calibri" w:hAnsi="Calibri"/>
      <w:lang w:eastAsia="en-US"/>
    </w:rPr>
  </w:style>
  <w:style w:type="character" w:customStyle="1" w:styleId="af">
    <w:name w:val="Текст сноски Знак"/>
    <w:basedOn w:val="a0"/>
    <w:link w:val="ae"/>
    <w:uiPriority w:val="99"/>
    <w:rsid w:val="00B25927"/>
    <w:rPr>
      <w:rFonts w:ascii="Calibri" w:eastAsia="Calibri" w:hAnsi="Calibri"/>
      <w:lang w:eastAsia="en-US"/>
    </w:rPr>
  </w:style>
  <w:style w:type="character" w:styleId="af0">
    <w:name w:val="footnote reference"/>
    <w:basedOn w:val="a0"/>
    <w:uiPriority w:val="99"/>
    <w:rsid w:val="00B25927"/>
    <w:rPr>
      <w:rFonts w:cs="Times New Roman"/>
      <w:vertAlign w:val="superscript"/>
    </w:rPr>
  </w:style>
  <w:style w:type="paragraph" w:styleId="af1">
    <w:name w:val="TOC Heading"/>
    <w:basedOn w:val="1"/>
    <w:next w:val="a"/>
    <w:uiPriority w:val="39"/>
    <w:unhideWhenUsed/>
    <w:qFormat/>
    <w:rsid w:val="008E7114"/>
    <w:pPr>
      <w:keepLines/>
      <w:spacing w:after="0" w:line="259" w:lineRule="auto"/>
      <w:outlineLvl w:val="9"/>
    </w:pPr>
    <w:rPr>
      <w:rFonts w:asciiTheme="majorHAnsi" w:eastAsiaTheme="majorEastAsia" w:hAnsiTheme="majorHAnsi" w:cstheme="majorBidi"/>
      <w:b w:val="0"/>
      <w:bCs w:val="0"/>
      <w:caps w:val="0"/>
      <w:color w:val="2E74B5" w:themeColor="accent1" w:themeShade="BF"/>
      <w:sz w:val="32"/>
      <w:szCs w:val="32"/>
      <w:u w:val="none"/>
      <w:lang w:val="ru-RU" w:eastAsia="ru-RU"/>
    </w:rPr>
  </w:style>
  <w:style w:type="paragraph" w:styleId="af2">
    <w:name w:val="Balloon Text"/>
    <w:basedOn w:val="a"/>
    <w:link w:val="af3"/>
    <w:rsid w:val="007E6B21"/>
    <w:rPr>
      <w:rFonts w:ascii="Tahoma" w:hAnsi="Tahoma" w:cs="Tahoma"/>
      <w:sz w:val="16"/>
      <w:szCs w:val="16"/>
    </w:rPr>
  </w:style>
  <w:style w:type="character" w:customStyle="1" w:styleId="af3">
    <w:name w:val="Текст выноски Знак"/>
    <w:basedOn w:val="a0"/>
    <w:link w:val="af2"/>
    <w:rsid w:val="007E6B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1906536">
      <w:bodyDiv w:val="1"/>
      <w:marLeft w:val="0"/>
      <w:marRight w:val="0"/>
      <w:marTop w:val="0"/>
      <w:marBottom w:val="0"/>
      <w:divBdr>
        <w:top w:val="none" w:sz="0" w:space="0" w:color="auto"/>
        <w:left w:val="none" w:sz="0" w:space="0" w:color="auto"/>
        <w:bottom w:val="none" w:sz="0" w:space="0" w:color="auto"/>
        <w:right w:val="none" w:sz="0" w:space="0" w:color="auto"/>
      </w:divBdr>
      <w:divsChild>
        <w:div w:id="788741">
          <w:marLeft w:val="0"/>
          <w:marRight w:val="0"/>
          <w:marTop w:val="0"/>
          <w:marBottom w:val="0"/>
          <w:divBdr>
            <w:top w:val="none" w:sz="0" w:space="0" w:color="auto"/>
            <w:left w:val="none" w:sz="0" w:space="0" w:color="auto"/>
            <w:bottom w:val="none" w:sz="0" w:space="0" w:color="auto"/>
            <w:right w:val="none" w:sz="0" w:space="0" w:color="auto"/>
          </w:divBdr>
        </w:div>
        <w:div w:id="86121342">
          <w:marLeft w:val="0"/>
          <w:marRight w:val="0"/>
          <w:marTop w:val="0"/>
          <w:marBottom w:val="0"/>
          <w:divBdr>
            <w:top w:val="none" w:sz="0" w:space="0" w:color="auto"/>
            <w:left w:val="none" w:sz="0" w:space="0" w:color="auto"/>
            <w:bottom w:val="none" w:sz="0" w:space="0" w:color="auto"/>
            <w:right w:val="none" w:sz="0" w:space="0" w:color="auto"/>
          </w:divBdr>
        </w:div>
        <w:div w:id="1410033097">
          <w:marLeft w:val="0"/>
          <w:marRight w:val="0"/>
          <w:marTop w:val="0"/>
          <w:marBottom w:val="0"/>
          <w:divBdr>
            <w:top w:val="none" w:sz="0" w:space="0" w:color="auto"/>
            <w:left w:val="none" w:sz="0" w:space="0" w:color="auto"/>
            <w:bottom w:val="none" w:sz="0" w:space="0" w:color="auto"/>
            <w:right w:val="none" w:sz="0" w:space="0" w:color="auto"/>
          </w:divBdr>
        </w:div>
        <w:div w:id="2030911572">
          <w:marLeft w:val="0"/>
          <w:marRight w:val="0"/>
          <w:marTop w:val="0"/>
          <w:marBottom w:val="0"/>
          <w:divBdr>
            <w:top w:val="none" w:sz="0" w:space="0" w:color="auto"/>
            <w:left w:val="none" w:sz="0" w:space="0" w:color="auto"/>
            <w:bottom w:val="none" w:sz="0" w:space="0" w:color="auto"/>
            <w:right w:val="none" w:sz="0" w:space="0" w:color="auto"/>
          </w:divBdr>
        </w:div>
        <w:div w:id="933830604">
          <w:marLeft w:val="0"/>
          <w:marRight w:val="0"/>
          <w:marTop w:val="0"/>
          <w:marBottom w:val="0"/>
          <w:divBdr>
            <w:top w:val="none" w:sz="0" w:space="0" w:color="auto"/>
            <w:left w:val="none" w:sz="0" w:space="0" w:color="auto"/>
            <w:bottom w:val="none" w:sz="0" w:space="0" w:color="auto"/>
            <w:right w:val="none" w:sz="0" w:space="0" w:color="auto"/>
          </w:divBdr>
          <w:divsChild>
            <w:div w:id="190926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umspb.r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CB7D29-F0F8-4D2F-9176-18286E39C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10532</Words>
  <Characters>60034</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Регламент                                                   Финала I открытого чемпионата          профессионального мастерства               по правилам WorldSkills Russia</vt:lpstr>
    </vt:vector>
  </TitlesOfParts>
  <Company>WS</Company>
  <LinksUpToDate>false</LinksUpToDate>
  <CharactersWithSpaces>70426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Регламент                                                   Финала I открытого чемпионата          профессионального мастерства               по правилам WorldSkills Russia</dc:title>
  <dc:subject/>
  <dc:creator>Автор: Черных Павел.</dc:creator>
  <cp:lastModifiedBy>user</cp:lastModifiedBy>
  <cp:revision>2</cp:revision>
  <cp:lastPrinted>2015-08-11T06:27:00Z</cp:lastPrinted>
  <dcterms:created xsi:type="dcterms:W3CDTF">2015-09-16T11:06:00Z</dcterms:created>
  <dcterms:modified xsi:type="dcterms:W3CDTF">2015-09-16T11:06:00Z</dcterms:modified>
</cp:coreProperties>
</file>